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A2" w:rsidRPr="00975CA2" w:rsidRDefault="002B649D" w:rsidP="002B649D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>
            <wp:extent cx="704850" cy="8096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A2" w:rsidRPr="00975CA2" w:rsidRDefault="00975CA2" w:rsidP="0097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CA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975CA2" w:rsidRPr="00975CA2" w:rsidRDefault="00975CA2" w:rsidP="00975CA2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CA2">
        <w:rPr>
          <w:rFonts w:ascii="Times New Roman" w:hAnsi="Times New Roman" w:cs="Times New Roman"/>
          <w:b/>
          <w:bCs/>
          <w:sz w:val="28"/>
          <w:szCs w:val="28"/>
        </w:rPr>
        <w:t xml:space="preserve">КАТЫНСКОГО </w:t>
      </w:r>
      <w:r w:rsidRPr="00975CA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</w:t>
      </w:r>
      <w:r w:rsidRPr="00975CA2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975CA2" w:rsidRPr="00975CA2" w:rsidRDefault="00975CA2" w:rsidP="0097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75CA2">
        <w:rPr>
          <w:rFonts w:ascii="Times New Roman" w:hAnsi="Times New Roman" w:cs="Times New Roman"/>
          <w:b/>
          <w:bCs/>
          <w:sz w:val="28"/>
          <w:szCs w:val="28"/>
        </w:rPr>
        <w:t xml:space="preserve">СМОЛЕНСКОГО </w:t>
      </w:r>
      <w:r w:rsidRPr="00975CA2">
        <w:rPr>
          <w:rFonts w:ascii="Times New Roman" w:hAnsi="Times New Roman" w:cs="Times New Roman"/>
          <w:b/>
          <w:bCs/>
          <w:caps/>
          <w:sz w:val="28"/>
          <w:szCs w:val="28"/>
        </w:rPr>
        <w:t>района Смоленской области</w:t>
      </w:r>
    </w:p>
    <w:p w:rsidR="00975CA2" w:rsidRPr="00975CA2" w:rsidRDefault="00975CA2" w:rsidP="00975CA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CA2" w:rsidRPr="00975CA2" w:rsidRDefault="00975CA2" w:rsidP="00975CA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5CA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РЕШЕНИЕ</w:t>
      </w:r>
    </w:p>
    <w:p w:rsidR="00975CA2" w:rsidRPr="00975CA2" w:rsidRDefault="00975CA2" w:rsidP="00975CA2">
      <w:pPr>
        <w:rPr>
          <w:rFonts w:ascii="Times New Roman" w:hAnsi="Times New Roman" w:cs="Times New Roman"/>
          <w:b/>
          <w:sz w:val="28"/>
          <w:szCs w:val="28"/>
        </w:rPr>
      </w:pPr>
      <w:r w:rsidRPr="00975CA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A753C">
        <w:rPr>
          <w:rFonts w:ascii="Times New Roman" w:hAnsi="Times New Roman" w:cs="Times New Roman"/>
          <w:b/>
          <w:bCs/>
          <w:sz w:val="28"/>
          <w:szCs w:val="28"/>
        </w:rPr>
        <w:t>03 июня</w:t>
      </w:r>
      <w:r w:rsidRPr="00975CA2">
        <w:rPr>
          <w:rFonts w:ascii="Times New Roman" w:hAnsi="Times New Roman" w:cs="Times New Roman"/>
          <w:b/>
          <w:bCs/>
          <w:sz w:val="28"/>
          <w:szCs w:val="28"/>
        </w:rPr>
        <w:t xml:space="preserve"> 2022 года                                                                       </w:t>
      </w:r>
      <w:r w:rsidRPr="00975CA2">
        <w:rPr>
          <w:rFonts w:ascii="Times New Roman" w:hAnsi="Times New Roman" w:cs="Times New Roman"/>
          <w:b/>
          <w:sz w:val="28"/>
          <w:szCs w:val="28"/>
        </w:rPr>
        <w:t>№ 8</w:t>
      </w:r>
    </w:p>
    <w:p w:rsidR="00975CA2" w:rsidRPr="00975CA2" w:rsidRDefault="00975CA2" w:rsidP="00975CA2">
      <w:pPr>
        <w:shd w:val="clear" w:color="auto" w:fill="FFFFFF"/>
        <w:spacing w:line="168" w:lineRule="atLeast"/>
        <w:ind w:right="2976"/>
        <w:jc w:val="both"/>
        <w:rPr>
          <w:rFonts w:ascii="Times New Roman" w:hAnsi="Times New Roman" w:cs="Times New Roman"/>
          <w:sz w:val="28"/>
          <w:szCs w:val="28"/>
        </w:rPr>
      </w:pPr>
      <w:r w:rsidRPr="00975CA2">
        <w:rPr>
          <w:rFonts w:ascii="Times New Roman" w:hAnsi="Times New Roman" w:cs="Times New Roman"/>
          <w:color w:val="000000"/>
          <w:sz w:val="28"/>
          <w:szCs w:val="28"/>
        </w:rPr>
        <w:t>О создании условий для обеспечения ж</w:t>
      </w:r>
      <w:bookmarkStart w:id="0" w:name="_Hlk77671647"/>
      <w:r w:rsidRPr="00975CA2">
        <w:rPr>
          <w:rFonts w:ascii="Times New Roman" w:hAnsi="Times New Roman" w:cs="Times New Roman"/>
          <w:color w:val="000000"/>
          <w:sz w:val="28"/>
          <w:szCs w:val="28"/>
        </w:rPr>
        <w:t xml:space="preserve">ителей </w:t>
      </w:r>
      <w:bookmarkEnd w:id="0"/>
      <w:proofErr w:type="spellStart"/>
      <w:r w:rsidRPr="00975CA2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Pr="00975CA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услугами связи</w:t>
      </w:r>
    </w:p>
    <w:p w:rsidR="00975CA2" w:rsidRPr="00975CA2" w:rsidRDefault="00975CA2" w:rsidP="00975CA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5CA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bookmarkStart w:id="1" w:name="_Hlk79501936"/>
      <w:r w:rsidRPr="00975CA2">
        <w:rPr>
          <w:rFonts w:ascii="Times New Roman" w:hAnsi="Times New Roman" w:cs="Times New Roman"/>
          <w:color w:val="000000"/>
          <w:sz w:val="28"/>
          <w:szCs w:val="28"/>
        </w:rPr>
        <w:t>с пунктом 10 части 1 статьи 14 Федерального закона от 06 октября 2003 года № 131-ФЗ «Об общих принципах организации местного самоуправления в Российской Федерации», руководствуясь пунктом 10 части 1 статьи 7 Устава</w:t>
      </w:r>
      <w:r w:rsidRPr="00975CA2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975CA2">
        <w:rPr>
          <w:rFonts w:ascii="Times New Roman" w:hAnsi="Times New Roman" w:cs="Times New Roman"/>
          <w:iCs/>
          <w:sz w:val="28"/>
          <w:szCs w:val="28"/>
          <w:lang w:eastAsia="zh-CN"/>
        </w:rPr>
        <w:t>Катынского</w:t>
      </w:r>
      <w:proofErr w:type="spellEnd"/>
      <w:r w:rsidRPr="00975CA2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сельского поселения Смоленского района Смоленской области</w:t>
      </w:r>
      <w:r w:rsidRPr="00975C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End w:id="1"/>
      <w:r w:rsidRPr="00975CA2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Совет депутатов </w:t>
      </w:r>
      <w:proofErr w:type="spellStart"/>
      <w:r w:rsidRPr="00975CA2">
        <w:rPr>
          <w:rFonts w:ascii="Times New Roman" w:hAnsi="Times New Roman" w:cs="Times New Roman"/>
          <w:iCs/>
          <w:sz w:val="28"/>
          <w:szCs w:val="28"/>
          <w:lang w:eastAsia="zh-CN"/>
        </w:rPr>
        <w:t>Катынского</w:t>
      </w:r>
      <w:proofErr w:type="spellEnd"/>
      <w:r w:rsidRPr="00975CA2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сельского поселения Смоленского района Смоленской области</w:t>
      </w:r>
    </w:p>
    <w:p w:rsidR="00975CA2" w:rsidRPr="00975CA2" w:rsidRDefault="00975CA2" w:rsidP="00975CA2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C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РЕШИЛ: </w:t>
      </w:r>
    </w:p>
    <w:p w:rsidR="00975CA2" w:rsidRPr="00975CA2" w:rsidRDefault="00975CA2" w:rsidP="00975CA2">
      <w:pPr>
        <w:numPr>
          <w:ilvl w:val="0"/>
          <w:numId w:val="1"/>
        </w:numPr>
        <w:suppressAutoHyphens/>
        <w:spacing w:after="0" w:line="240" w:lineRule="auto"/>
        <w:ind w:left="709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CA2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 создании условий для обеспечения жителей </w:t>
      </w:r>
      <w:proofErr w:type="spellStart"/>
      <w:r w:rsidRPr="00975CA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75CA2">
        <w:rPr>
          <w:rFonts w:ascii="Times New Roman" w:hAnsi="Times New Roman" w:cs="Times New Roman"/>
          <w:sz w:val="28"/>
          <w:szCs w:val="28"/>
        </w:rPr>
        <w:t>атынского</w:t>
      </w:r>
      <w:proofErr w:type="spellEnd"/>
      <w:r w:rsidRPr="00975CA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975CA2">
        <w:rPr>
          <w:rFonts w:ascii="Times New Roman" w:hAnsi="Times New Roman" w:cs="Times New Roman"/>
          <w:color w:val="000000"/>
          <w:sz w:val="28"/>
          <w:szCs w:val="28"/>
        </w:rPr>
        <w:t xml:space="preserve"> услугами связи согласно приложению.</w:t>
      </w:r>
    </w:p>
    <w:p w:rsidR="00975CA2" w:rsidRPr="00975CA2" w:rsidRDefault="00975CA2" w:rsidP="00975CA2">
      <w:pPr>
        <w:numPr>
          <w:ilvl w:val="0"/>
          <w:numId w:val="1"/>
        </w:numPr>
        <w:suppressAutoHyphens/>
        <w:spacing w:after="0" w:line="240" w:lineRule="auto"/>
        <w:ind w:left="709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CA2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975CA2" w:rsidRPr="00975CA2" w:rsidRDefault="00975CA2" w:rsidP="00975CA2">
      <w:pPr>
        <w:numPr>
          <w:ilvl w:val="0"/>
          <w:numId w:val="1"/>
        </w:numPr>
        <w:suppressAutoHyphens/>
        <w:spacing w:after="0" w:line="240" w:lineRule="auto"/>
        <w:ind w:left="709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CA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решения обнародовать путем </w:t>
      </w:r>
      <w:r w:rsidRPr="00975CA2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Администрации </w:t>
      </w:r>
      <w:proofErr w:type="spellStart"/>
      <w:r w:rsidRPr="00975CA2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Pr="00975CA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в сети Интернет </w:t>
      </w:r>
      <w:hyperlink r:id="rId6" w:history="1">
        <w:r w:rsidRPr="00975CA2">
          <w:rPr>
            <w:rStyle w:val="a7"/>
            <w:rFonts w:ascii="Times New Roman" w:hAnsi="Times New Roman" w:cs="Times New Roman"/>
            <w:color w:val="000080"/>
            <w:sz w:val="28"/>
            <w:szCs w:val="28"/>
            <w:shd w:val="clear" w:color="auto" w:fill="FFFFFF"/>
          </w:rPr>
          <w:t>http://katyn.smol-ray.ru</w:t>
        </w:r>
      </w:hyperlink>
      <w:r w:rsidRPr="00975CA2">
        <w:rPr>
          <w:rFonts w:ascii="Times New Roman" w:hAnsi="Times New Roman" w:cs="Times New Roman"/>
          <w:sz w:val="28"/>
          <w:szCs w:val="28"/>
        </w:rPr>
        <w:t>.</w:t>
      </w:r>
    </w:p>
    <w:p w:rsidR="00975CA2" w:rsidRPr="00975CA2" w:rsidRDefault="00975CA2" w:rsidP="00975CA2">
      <w:pPr>
        <w:tabs>
          <w:tab w:val="left" w:pos="1000"/>
          <w:tab w:val="left" w:pos="255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CA2" w:rsidRPr="00975CA2" w:rsidRDefault="00975CA2" w:rsidP="00975CA2">
      <w:pPr>
        <w:tabs>
          <w:tab w:val="left" w:pos="1000"/>
          <w:tab w:val="left" w:pos="255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CA2" w:rsidRPr="00975CA2" w:rsidRDefault="00975CA2" w:rsidP="00975CA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975CA2">
        <w:rPr>
          <w:rFonts w:ascii="Times New Roman" w:hAnsi="Times New Roman" w:cs="Times New Roman"/>
          <w:sz w:val="28"/>
          <w:szCs w:val="28"/>
        </w:rPr>
        <w:t>Глава</w:t>
      </w:r>
      <w:r w:rsidRPr="00975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5CA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Pr="00975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75CA2" w:rsidRPr="00975CA2" w:rsidRDefault="00975CA2" w:rsidP="00975CA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zh-CN"/>
        </w:rPr>
      </w:pPr>
      <w:proofErr w:type="spellStart"/>
      <w:r w:rsidRPr="00975CA2">
        <w:rPr>
          <w:rFonts w:ascii="Times New Roman" w:hAnsi="Times New Roman" w:cs="Times New Roman"/>
          <w:iCs/>
          <w:sz w:val="28"/>
          <w:szCs w:val="28"/>
          <w:lang w:eastAsia="zh-CN"/>
        </w:rPr>
        <w:t>Катынского</w:t>
      </w:r>
      <w:proofErr w:type="spellEnd"/>
      <w:r w:rsidRPr="00975CA2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сельского поселения </w:t>
      </w:r>
    </w:p>
    <w:p w:rsidR="00975CA2" w:rsidRPr="00975CA2" w:rsidRDefault="00975CA2" w:rsidP="00975C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5CA2">
        <w:rPr>
          <w:rFonts w:ascii="Times New Roman" w:hAnsi="Times New Roman" w:cs="Times New Roman"/>
          <w:iCs/>
          <w:sz w:val="28"/>
          <w:szCs w:val="28"/>
          <w:lang w:eastAsia="zh-CN"/>
        </w:rPr>
        <w:t>Смоленского района Смоленской области</w:t>
      </w:r>
      <w:r w:rsidRPr="00975CA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975CA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75CA2">
        <w:rPr>
          <w:rFonts w:ascii="Times New Roman" w:hAnsi="Times New Roman" w:cs="Times New Roman"/>
          <w:b/>
          <w:bCs/>
          <w:sz w:val="28"/>
          <w:szCs w:val="28"/>
        </w:rPr>
        <w:t xml:space="preserve">В.Э.Трусов </w:t>
      </w:r>
    </w:p>
    <w:p w:rsidR="00975CA2" w:rsidRPr="00975CA2" w:rsidRDefault="00975CA2" w:rsidP="00975C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75CA2" w:rsidRPr="00975CA2" w:rsidRDefault="00975CA2" w:rsidP="00975C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75CA2" w:rsidRPr="00975CA2" w:rsidRDefault="00975CA2" w:rsidP="00975CA2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5CA2" w:rsidRPr="00975CA2" w:rsidRDefault="00975CA2" w:rsidP="00975CA2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75CA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75CA2" w:rsidRPr="00975CA2" w:rsidRDefault="00975CA2" w:rsidP="00975CA2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5CA2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Pr="00975C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Совета депутатов </w:t>
      </w:r>
    </w:p>
    <w:p w:rsidR="00975CA2" w:rsidRPr="00975CA2" w:rsidRDefault="00975CA2" w:rsidP="00975CA2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975CA2">
        <w:rPr>
          <w:rFonts w:ascii="Times New Roman" w:hAnsi="Times New Roman" w:cs="Times New Roman"/>
          <w:bCs/>
          <w:color w:val="000000"/>
          <w:sz w:val="28"/>
          <w:szCs w:val="28"/>
        </w:rPr>
        <w:t>Катынского</w:t>
      </w:r>
      <w:proofErr w:type="spellEnd"/>
      <w:r w:rsidRPr="00975C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</w:p>
    <w:p w:rsidR="00975CA2" w:rsidRPr="00975CA2" w:rsidRDefault="00975CA2" w:rsidP="00975CA2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75CA2">
        <w:rPr>
          <w:rFonts w:ascii="Times New Roman" w:hAnsi="Times New Roman" w:cs="Times New Roman"/>
          <w:bCs/>
          <w:color w:val="000000"/>
          <w:sz w:val="28"/>
          <w:szCs w:val="28"/>
        </w:rPr>
        <w:t>Смоленского района Смоленской области</w:t>
      </w:r>
    </w:p>
    <w:p w:rsidR="00975CA2" w:rsidRPr="00975CA2" w:rsidRDefault="00975CA2" w:rsidP="00975CA2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75CA2">
        <w:rPr>
          <w:rFonts w:ascii="Times New Roman" w:hAnsi="Times New Roman" w:cs="Times New Roman"/>
          <w:sz w:val="28"/>
          <w:szCs w:val="28"/>
        </w:rPr>
        <w:t xml:space="preserve">от </w:t>
      </w:r>
      <w:r w:rsidR="002A753C">
        <w:rPr>
          <w:rFonts w:ascii="Times New Roman" w:hAnsi="Times New Roman" w:cs="Times New Roman"/>
          <w:sz w:val="28"/>
          <w:szCs w:val="28"/>
        </w:rPr>
        <w:t xml:space="preserve">03 июня </w:t>
      </w:r>
      <w:r w:rsidRPr="00975CA2">
        <w:rPr>
          <w:rFonts w:ascii="Times New Roman" w:hAnsi="Times New Roman" w:cs="Times New Roman"/>
          <w:sz w:val="28"/>
          <w:szCs w:val="28"/>
        </w:rPr>
        <w:t>2022 №</w:t>
      </w:r>
      <w:r w:rsidR="002B649D">
        <w:rPr>
          <w:rFonts w:ascii="Times New Roman" w:hAnsi="Times New Roman" w:cs="Times New Roman"/>
          <w:sz w:val="28"/>
          <w:szCs w:val="28"/>
        </w:rPr>
        <w:t>8</w:t>
      </w:r>
    </w:p>
    <w:p w:rsidR="00975CA2" w:rsidRPr="00975CA2" w:rsidRDefault="00975CA2" w:rsidP="00975CA2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5CA2" w:rsidRPr="00975CA2" w:rsidRDefault="00975CA2" w:rsidP="002B649D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C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о создании условий для обеспечения жителей </w:t>
      </w:r>
    </w:p>
    <w:p w:rsidR="002B649D" w:rsidRDefault="00975CA2" w:rsidP="002B649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5CA2">
        <w:rPr>
          <w:rFonts w:ascii="Times New Roman" w:hAnsi="Times New Roman" w:cs="Times New Roman"/>
          <w:b/>
          <w:sz w:val="28"/>
          <w:szCs w:val="28"/>
        </w:rPr>
        <w:t>Катынского</w:t>
      </w:r>
      <w:proofErr w:type="spellEnd"/>
      <w:r w:rsidRPr="00975C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Смоленского района </w:t>
      </w:r>
    </w:p>
    <w:p w:rsidR="00975CA2" w:rsidRPr="00975CA2" w:rsidRDefault="00975CA2" w:rsidP="002B649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CA2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услугами связи        </w:t>
      </w:r>
    </w:p>
    <w:p w:rsidR="002B649D" w:rsidRDefault="002B649D" w:rsidP="002B649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CA2" w:rsidRPr="00975CA2" w:rsidRDefault="00975CA2" w:rsidP="002B649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CA2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75CA2" w:rsidRPr="00975CA2" w:rsidRDefault="00975CA2" w:rsidP="002B649D">
      <w:pPr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5CA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полномочия органов местного самоуправления </w:t>
      </w:r>
      <w:proofErr w:type="spellStart"/>
      <w:r w:rsidRPr="00975CA2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Pr="00975CA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по созданию условий для обеспечения жителей </w:t>
      </w:r>
      <w:proofErr w:type="spellStart"/>
      <w:r w:rsidRPr="00975CA2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Pr="00975CA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услугами связи, в соответствии с установленными правилами и требованиями.</w:t>
      </w:r>
    </w:p>
    <w:p w:rsidR="00975CA2" w:rsidRPr="00975CA2" w:rsidRDefault="00975CA2" w:rsidP="002B649D">
      <w:pPr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5CA2">
        <w:rPr>
          <w:rFonts w:ascii="Times New Roman" w:hAnsi="Times New Roman" w:cs="Times New Roman"/>
          <w:sz w:val="28"/>
          <w:szCs w:val="28"/>
        </w:rPr>
        <w:t>Под «созданием условий» понимается комплекс мер, направленных на осуществление, выполнение, организацию и управление деятельности, обеспечивающей реализацию тех или иных прав, норм, обязательств и полномочий.</w:t>
      </w:r>
    </w:p>
    <w:p w:rsidR="00975CA2" w:rsidRPr="00975CA2" w:rsidRDefault="00975CA2" w:rsidP="002B649D">
      <w:pPr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5CA2">
        <w:rPr>
          <w:rFonts w:ascii="Times New Roman" w:hAnsi="Times New Roman" w:cs="Times New Roman"/>
          <w:sz w:val="28"/>
          <w:szCs w:val="28"/>
        </w:rPr>
        <w:t xml:space="preserve">В решении вопросов по созданию условий для обеспечения жителей </w:t>
      </w:r>
      <w:proofErr w:type="spellStart"/>
      <w:r w:rsidRPr="00975CA2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Pr="00975CA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услугами связи органы местного самоуправления </w:t>
      </w:r>
      <w:proofErr w:type="spellStart"/>
      <w:r w:rsidRPr="00975CA2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Pr="00975CA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руководствуются:</w:t>
      </w:r>
    </w:p>
    <w:p w:rsidR="00975CA2" w:rsidRPr="00975CA2" w:rsidRDefault="00975CA2" w:rsidP="002B649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5CA2">
        <w:rPr>
          <w:rFonts w:ascii="Times New Roman" w:hAnsi="Times New Roman" w:cs="Times New Roman"/>
          <w:sz w:val="28"/>
          <w:szCs w:val="28"/>
        </w:rPr>
        <w:t>Федеральным законом от 7 июля 2003 года № 126-ФЗ «О связи»;</w:t>
      </w:r>
    </w:p>
    <w:p w:rsidR="00975CA2" w:rsidRPr="00975CA2" w:rsidRDefault="00975CA2" w:rsidP="002B649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5CA2">
        <w:rPr>
          <w:rFonts w:ascii="Times New Roman" w:hAnsi="Times New Roman" w:cs="Times New Roman"/>
          <w:sz w:val="28"/>
          <w:szCs w:val="28"/>
        </w:rPr>
        <w:t>Федеральным законом от 17 июля 1999 года № 176-ФЗ «О почтовой связи»;</w:t>
      </w:r>
    </w:p>
    <w:p w:rsidR="00975CA2" w:rsidRPr="00975CA2" w:rsidRDefault="00975CA2" w:rsidP="002B649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5CA2">
        <w:rPr>
          <w:rFonts w:ascii="Times New Roman" w:hAnsi="Times New Roman" w:cs="Times New Roman"/>
          <w:sz w:val="28"/>
          <w:szCs w:val="28"/>
        </w:rPr>
        <w:t>Федеральным законом от 7 февраля 1992 года № 2300-1 «О защите прав потребителей»;</w:t>
      </w:r>
    </w:p>
    <w:p w:rsidR="00975CA2" w:rsidRPr="00975CA2" w:rsidRDefault="00975CA2" w:rsidP="002B649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5CA2">
        <w:rPr>
          <w:rFonts w:ascii="Times New Roman" w:hAnsi="Times New Roman" w:cs="Times New Roman"/>
          <w:sz w:val="28"/>
          <w:szCs w:val="28"/>
        </w:rPr>
        <w:t>Постановлением Правительства РФ от 31 августа 2021 года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связи»;</w:t>
      </w:r>
    </w:p>
    <w:p w:rsidR="00975CA2" w:rsidRPr="00975CA2" w:rsidRDefault="00975CA2" w:rsidP="002B649D">
      <w:pPr>
        <w:spacing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5CA2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975CA2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Pr="00975CA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2B649D" w:rsidRDefault="00975CA2" w:rsidP="002B649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CA2">
        <w:rPr>
          <w:rFonts w:ascii="Times New Roman" w:hAnsi="Times New Roman" w:cs="Times New Roman"/>
          <w:b/>
          <w:sz w:val="28"/>
          <w:szCs w:val="28"/>
        </w:rPr>
        <w:t xml:space="preserve">2.Основные цели и задачи органов местного самоуправления </w:t>
      </w:r>
      <w:proofErr w:type="spellStart"/>
      <w:r w:rsidRPr="00975CA2">
        <w:rPr>
          <w:rFonts w:ascii="Times New Roman" w:hAnsi="Times New Roman" w:cs="Times New Roman"/>
          <w:b/>
          <w:sz w:val="28"/>
          <w:szCs w:val="28"/>
        </w:rPr>
        <w:t>Катынского</w:t>
      </w:r>
      <w:proofErr w:type="spellEnd"/>
      <w:r w:rsidRPr="00975C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Смоленского района</w:t>
      </w:r>
    </w:p>
    <w:p w:rsidR="00975CA2" w:rsidRPr="00975CA2" w:rsidRDefault="00975CA2" w:rsidP="002B649D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CA2">
        <w:rPr>
          <w:rFonts w:ascii="Times New Roman" w:hAnsi="Times New Roman" w:cs="Times New Roman"/>
          <w:b/>
          <w:sz w:val="28"/>
          <w:szCs w:val="28"/>
        </w:rPr>
        <w:t>Смоленской области по созданию условий</w:t>
      </w:r>
      <w:r w:rsidRPr="00975C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обеспечения жителей</w:t>
      </w:r>
    </w:p>
    <w:p w:rsidR="002B649D" w:rsidRDefault="00975CA2" w:rsidP="002B649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5CA2">
        <w:rPr>
          <w:rFonts w:ascii="Times New Roman" w:hAnsi="Times New Roman" w:cs="Times New Roman"/>
          <w:b/>
          <w:sz w:val="28"/>
          <w:szCs w:val="28"/>
        </w:rPr>
        <w:t>Катынского</w:t>
      </w:r>
      <w:proofErr w:type="spellEnd"/>
      <w:r w:rsidRPr="00975C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Смоленского района</w:t>
      </w:r>
    </w:p>
    <w:p w:rsidR="00975CA2" w:rsidRPr="00975CA2" w:rsidRDefault="00975CA2" w:rsidP="002B649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CA2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услугами связи        </w:t>
      </w:r>
    </w:p>
    <w:p w:rsidR="00975CA2" w:rsidRPr="00975CA2" w:rsidRDefault="00975CA2" w:rsidP="002B6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CA2">
        <w:rPr>
          <w:rFonts w:ascii="Times New Roman" w:hAnsi="Times New Roman" w:cs="Times New Roman"/>
          <w:sz w:val="28"/>
          <w:szCs w:val="28"/>
        </w:rPr>
        <w:lastRenderedPageBreak/>
        <w:t xml:space="preserve">4.Основной целью органов местного самоуправления </w:t>
      </w:r>
      <w:proofErr w:type="spellStart"/>
      <w:r w:rsidRPr="00975CA2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Pr="00975CA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является создание условий для развития инфраструктуры связи с целью бесперебойного обеспечения населения услугами связи на территории </w:t>
      </w:r>
      <w:proofErr w:type="spellStart"/>
      <w:r w:rsidRPr="00975CA2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Pr="00975CA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975CA2" w:rsidRPr="00975CA2" w:rsidRDefault="00975CA2" w:rsidP="002B6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CA2">
        <w:rPr>
          <w:rFonts w:ascii="Times New Roman" w:hAnsi="Times New Roman" w:cs="Times New Roman"/>
          <w:sz w:val="28"/>
          <w:szCs w:val="28"/>
        </w:rPr>
        <w:t xml:space="preserve">5. Основными задачами по созданию условий для обеспечения жителей </w:t>
      </w:r>
      <w:proofErr w:type="spellStart"/>
      <w:r w:rsidRPr="00975CA2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Pr="00975CA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услугами связи являются:</w:t>
      </w:r>
    </w:p>
    <w:p w:rsidR="00975CA2" w:rsidRPr="00975CA2" w:rsidRDefault="00975CA2" w:rsidP="002B6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CA2">
        <w:rPr>
          <w:rFonts w:ascii="Times New Roman" w:hAnsi="Times New Roman" w:cs="Times New Roman"/>
          <w:sz w:val="28"/>
          <w:szCs w:val="28"/>
        </w:rPr>
        <w:t xml:space="preserve">1) развитие на территории </w:t>
      </w:r>
      <w:proofErr w:type="spellStart"/>
      <w:r w:rsidRPr="00975CA2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Pr="00975CA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  <w:proofErr w:type="spellStart"/>
      <w:r w:rsidRPr="00975CA2">
        <w:rPr>
          <w:rFonts w:ascii="Times New Roman" w:hAnsi="Times New Roman" w:cs="Times New Roman"/>
          <w:sz w:val="28"/>
          <w:szCs w:val="28"/>
        </w:rPr>
        <w:t>конкурентноспособного</w:t>
      </w:r>
      <w:proofErr w:type="spellEnd"/>
      <w:r w:rsidRPr="00975CA2">
        <w:rPr>
          <w:rFonts w:ascii="Times New Roman" w:hAnsi="Times New Roman" w:cs="Times New Roman"/>
          <w:sz w:val="28"/>
          <w:szCs w:val="28"/>
        </w:rPr>
        <w:t xml:space="preserve"> потребительского рынка, обеспечивающего широкие возможности удовлетворения потребности жителей </w:t>
      </w:r>
      <w:proofErr w:type="spellStart"/>
      <w:r w:rsidRPr="00975CA2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Pr="00975CA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в услугах связи;</w:t>
      </w:r>
    </w:p>
    <w:p w:rsidR="00975CA2" w:rsidRPr="00975CA2" w:rsidRDefault="00975CA2" w:rsidP="002B6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CA2">
        <w:rPr>
          <w:rFonts w:ascii="Times New Roman" w:hAnsi="Times New Roman" w:cs="Times New Roman"/>
          <w:sz w:val="28"/>
          <w:szCs w:val="28"/>
        </w:rPr>
        <w:t>2) содействие операторам связи в максимальном удовлетворении потребностей населения в услугах связи и повышении качества предоставляемых услуг;</w:t>
      </w:r>
    </w:p>
    <w:p w:rsidR="00975CA2" w:rsidRPr="00975CA2" w:rsidRDefault="00975CA2" w:rsidP="002B6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CA2">
        <w:rPr>
          <w:rFonts w:ascii="Times New Roman" w:hAnsi="Times New Roman" w:cs="Times New Roman"/>
          <w:sz w:val="28"/>
          <w:szCs w:val="28"/>
        </w:rPr>
        <w:t>3) создание условий для расширения видов и объема услуг связи;</w:t>
      </w:r>
    </w:p>
    <w:p w:rsidR="00975CA2" w:rsidRPr="00975CA2" w:rsidRDefault="00975CA2" w:rsidP="002B6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CA2">
        <w:rPr>
          <w:rFonts w:ascii="Times New Roman" w:hAnsi="Times New Roman" w:cs="Times New Roman"/>
          <w:sz w:val="28"/>
          <w:szCs w:val="28"/>
        </w:rPr>
        <w:t xml:space="preserve">4) создание условий для обеспечения доступности услуг связи всем категориям потребителей на территории </w:t>
      </w:r>
      <w:proofErr w:type="spellStart"/>
      <w:r w:rsidRPr="00975CA2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Pr="00975CA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области;</w:t>
      </w:r>
    </w:p>
    <w:p w:rsidR="00975CA2" w:rsidRPr="00975CA2" w:rsidRDefault="00975CA2" w:rsidP="002B6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CA2">
        <w:rPr>
          <w:rFonts w:ascii="Times New Roman" w:hAnsi="Times New Roman" w:cs="Times New Roman"/>
          <w:sz w:val="28"/>
          <w:szCs w:val="28"/>
        </w:rPr>
        <w:t xml:space="preserve">5) обеспечение жителям </w:t>
      </w:r>
      <w:proofErr w:type="spellStart"/>
      <w:r w:rsidRPr="00975CA2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Pr="00975CA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комфортных условий для наиболее полного удовлетворения потребностей населения в качественных услугах связи;</w:t>
      </w:r>
    </w:p>
    <w:p w:rsidR="00975CA2" w:rsidRDefault="00975CA2" w:rsidP="002B6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CA2">
        <w:rPr>
          <w:rFonts w:ascii="Times New Roman" w:hAnsi="Times New Roman" w:cs="Times New Roman"/>
          <w:sz w:val="28"/>
          <w:szCs w:val="28"/>
        </w:rPr>
        <w:t>6) иные цели и задачи в соответствии с законодательством Российской Федерации.</w:t>
      </w:r>
    </w:p>
    <w:p w:rsidR="00975CA2" w:rsidRPr="00975CA2" w:rsidRDefault="00975CA2" w:rsidP="00975CA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CA2">
        <w:rPr>
          <w:rFonts w:ascii="Times New Roman" w:hAnsi="Times New Roman" w:cs="Times New Roman"/>
          <w:b/>
          <w:sz w:val="28"/>
          <w:szCs w:val="28"/>
        </w:rPr>
        <w:t xml:space="preserve">Основные полномочия органов местного самоуправления </w:t>
      </w:r>
      <w:proofErr w:type="spellStart"/>
      <w:r w:rsidRPr="00975CA2">
        <w:rPr>
          <w:rFonts w:ascii="Times New Roman" w:hAnsi="Times New Roman" w:cs="Times New Roman"/>
          <w:b/>
          <w:sz w:val="28"/>
          <w:szCs w:val="28"/>
        </w:rPr>
        <w:t>Катынского</w:t>
      </w:r>
      <w:proofErr w:type="spellEnd"/>
      <w:r w:rsidRPr="00975C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Смоленского района Смоленской области по созданию условий для обеспечения жителей </w:t>
      </w:r>
      <w:proofErr w:type="spellStart"/>
      <w:r w:rsidRPr="00975CA2">
        <w:rPr>
          <w:rFonts w:ascii="Times New Roman" w:hAnsi="Times New Roman" w:cs="Times New Roman"/>
          <w:b/>
          <w:sz w:val="28"/>
          <w:szCs w:val="28"/>
        </w:rPr>
        <w:t>Катынского</w:t>
      </w:r>
      <w:proofErr w:type="spellEnd"/>
      <w:r w:rsidRPr="00975C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Смоленского района Смоленской области услугами связи</w:t>
      </w:r>
    </w:p>
    <w:p w:rsidR="00975CA2" w:rsidRPr="00975CA2" w:rsidRDefault="00975CA2" w:rsidP="00975CA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CA2">
        <w:rPr>
          <w:rFonts w:ascii="Times New Roman" w:hAnsi="Times New Roman" w:cs="Times New Roman"/>
          <w:sz w:val="28"/>
          <w:szCs w:val="28"/>
        </w:rPr>
        <w:t xml:space="preserve">К полномочиям Совета депутатов </w:t>
      </w:r>
      <w:proofErr w:type="spellStart"/>
      <w:r w:rsidRPr="00975CA2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Pr="00975CA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относятся:</w:t>
      </w:r>
    </w:p>
    <w:p w:rsidR="00975CA2" w:rsidRPr="00975CA2" w:rsidRDefault="00975CA2" w:rsidP="00975CA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CA2">
        <w:rPr>
          <w:rFonts w:ascii="Times New Roman" w:hAnsi="Times New Roman" w:cs="Times New Roman"/>
          <w:sz w:val="28"/>
          <w:szCs w:val="28"/>
        </w:rPr>
        <w:t>принятие нормативных правовых актов по вопросам создания условий для обеспечения в рамках компетенции, определенной действующим законодательством;</w:t>
      </w:r>
    </w:p>
    <w:p w:rsidR="00975CA2" w:rsidRPr="00975CA2" w:rsidRDefault="00975CA2" w:rsidP="00975CA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CA2">
        <w:rPr>
          <w:rFonts w:ascii="Times New Roman" w:hAnsi="Times New Roman" w:cs="Times New Roman"/>
          <w:sz w:val="28"/>
          <w:szCs w:val="28"/>
        </w:rPr>
        <w:t xml:space="preserve">установление объемов финансирования, необходимого для создания условий по обеспечению жителей </w:t>
      </w:r>
      <w:proofErr w:type="spellStart"/>
      <w:r w:rsidRPr="00975CA2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Pr="00975CA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услугами связи при принятии бюджета </w:t>
      </w:r>
      <w:proofErr w:type="spellStart"/>
      <w:r w:rsidRPr="00975CA2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Pr="00975CA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на очередной финансовый год и плановый период;</w:t>
      </w:r>
    </w:p>
    <w:p w:rsidR="00975CA2" w:rsidRPr="00975CA2" w:rsidRDefault="00975CA2" w:rsidP="00975CA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C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осуществление иных полномочий в соответствии с действующим законодательством.</w:t>
      </w:r>
    </w:p>
    <w:p w:rsidR="00975CA2" w:rsidRPr="00975CA2" w:rsidRDefault="00975CA2" w:rsidP="00975CA2">
      <w:pPr>
        <w:pStyle w:val="1"/>
        <w:numPr>
          <w:ilvl w:val="0"/>
          <w:numId w:val="3"/>
        </w:numPr>
        <w:shd w:val="clear" w:color="auto" w:fill="auto"/>
        <w:spacing w:before="0" w:line="346" w:lineRule="exact"/>
        <w:ind w:left="0" w:right="40" w:firstLine="567"/>
        <w:rPr>
          <w:color w:val="000000"/>
          <w:sz w:val="28"/>
          <w:szCs w:val="28"/>
          <w:lang w:bidi="ru-RU"/>
        </w:rPr>
      </w:pPr>
      <w:r w:rsidRPr="00975CA2">
        <w:rPr>
          <w:color w:val="000000"/>
          <w:sz w:val="28"/>
          <w:szCs w:val="28"/>
          <w:lang w:bidi="ru-RU"/>
        </w:rPr>
        <w:t xml:space="preserve">К полномочиям Администрации </w:t>
      </w:r>
      <w:proofErr w:type="spellStart"/>
      <w:r w:rsidRPr="00975CA2">
        <w:rPr>
          <w:sz w:val="28"/>
          <w:szCs w:val="28"/>
        </w:rPr>
        <w:t>Катынского</w:t>
      </w:r>
      <w:proofErr w:type="spellEnd"/>
      <w:r w:rsidRPr="00975CA2"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975CA2"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975CA2">
        <w:rPr>
          <w:color w:val="000000"/>
          <w:sz w:val="28"/>
          <w:szCs w:val="28"/>
          <w:lang w:bidi="ru-RU"/>
        </w:rPr>
        <w:t>относятся:</w:t>
      </w:r>
    </w:p>
    <w:p w:rsidR="00975CA2" w:rsidRPr="00975CA2" w:rsidRDefault="00975CA2" w:rsidP="00975CA2">
      <w:pPr>
        <w:widowControl w:val="0"/>
        <w:numPr>
          <w:ilvl w:val="0"/>
          <w:numId w:val="5"/>
        </w:numPr>
        <w:tabs>
          <w:tab w:val="left" w:pos="1102"/>
        </w:tabs>
        <w:spacing w:after="0" w:line="312" w:lineRule="exact"/>
        <w:ind w:right="4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75CA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координация деятельности органов местного самоуправления </w:t>
      </w:r>
      <w:proofErr w:type="spellStart"/>
      <w:r w:rsidRPr="00975CA2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Pr="00975CA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Pr="00975CA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Pr="00975CA2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области создания условий по обеспечению жителей </w:t>
      </w:r>
      <w:proofErr w:type="spellStart"/>
      <w:r w:rsidRPr="00975CA2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Pr="00975CA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Pr="00975CA2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услугами связи;</w:t>
      </w:r>
    </w:p>
    <w:p w:rsidR="00975CA2" w:rsidRPr="00975CA2" w:rsidRDefault="00975CA2" w:rsidP="00975CA2">
      <w:pPr>
        <w:widowControl w:val="0"/>
        <w:numPr>
          <w:ilvl w:val="0"/>
          <w:numId w:val="5"/>
        </w:numPr>
        <w:spacing w:after="0" w:line="283" w:lineRule="exact"/>
        <w:ind w:right="4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75CA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подготовка и согласование проектов муниципальных правовых актов по вопросам связи и информатизации;</w:t>
      </w:r>
    </w:p>
    <w:p w:rsidR="00975CA2" w:rsidRPr="00975CA2" w:rsidRDefault="00975CA2" w:rsidP="00975CA2">
      <w:pPr>
        <w:widowControl w:val="0"/>
        <w:numPr>
          <w:ilvl w:val="0"/>
          <w:numId w:val="5"/>
        </w:numPr>
        <w:spacing w:after="0" w:line="312" w:lineRule="exact"/>
        <w:ind w:right="4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75CA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содействие организациям почтовой связи в размещении объектов почтовой связи, рассмотрение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975CA2" w:rsidRPr="00975CA2" w:rsidRDefault="00975CA2" w:rsidP="00975CA2">
      <w:pPr>
        <w:widowControl w:val="0"/>
        <w:numPr>
          <w:ilvl w:val="0"/>
          <w:numId w:val="5"/>
        </w:numPr>
        <w:spacing w:after="0" w:line="346" w:lineRule="exact"/>
        <w:ind w:right="40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975CA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способствование созданию и поддержанию устойчивой работы местных почтовых маршрутов,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сроки; </w:t>
      </w:r>
    </w:p>
    <w:p w:rsidR="00975CA2" w:rsidRPr="00975CA2" w:rsidRDefault="00975CA2" w:rsidP="00975CA2">
      <w:pPr>
        <w:widowControl w:val="0"/>
        <w:numPr>
          <w:ilvl w:val="0"/>
          <w:numId w:val="5"/>
        </w:numPr>
        <w:spacing w:after="0" w:line="346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75CA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оказание содействия организациям почтовой связи в размещении почтовых ящиков на территории </w:t>
      </w:r>
      <w:proofErr w:type="spellStart"/>
      <w:r w:rsidRPr="00975CA2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Pr="00975CA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области;</w:t>
      </w:r>
    </w:p>
    <w:p w:rsidR="00975CA2" w:rsidRPr="00975CA2" w:rsidRDefault="00975CA2" w:rsidP="00975CA2">
      <w:pPr>
        <w:pStyle w:val="1"/>
        <w:numPr>
          <w:ilvl w:val="0"/>
          <w:numId w:val="5"/>
        </w:numPr>
        <w:shd w:val="clear" w:color="auto" w:fill="auto"/>
        <w:spacing w:before="0" w:line="322" w:lineRule="exact"/>
        <w:ind w:right="40" w:firstLine="567"/>
        <w:rPr>
          <w:sz w:val="28"/>
          <w:szCs w:val="28"/>
        </w:rPr>
      </w:pPr>
      <w:r w:rsidRPr="00975CA2">
        <w:rPr>
          <w:color w:val="000000"/>
          <w:sz w:val="28"/>
          <w:szCs w:val="28"/>
          <w:lang w:bidi="ru-RU"/>
        </w:rPr>
        <w:t>контролирование обеспечения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975CA2" w:rsidRPr="00975CA2" w:rsidRDefault="00975CA2" w:rsidP="00975CA2">
      <w:pPr>
        <w:pStyle w:val="1"/>
        <w:numPr>
          <w:ilvl w:val="0"/>
          <w:numId w:val="5"/>
        </w:numPr>
        <w:shd w:val="clear" w:color="auto" w:fill="auto"/>
        <w:spacing w:before="0" w:line="322" w:lineRule="exact"/>
        <w:ind w:right="40" w:firstLine="567"/>
        <w:rPr>
          <w:sz w:val="28"/>
          <w:szCs w:val="28"/>
        </w:rPr>
      </w:pPr>
      <w:r w:rsidRPr="00975CA2">
        <w:rPr>
          <w:color w:val="000000"/>
          <w:sz w:val="28"/>
          <w:szCs w:val="28"/>
          <w:lang w:bidi="ru-RU"/>
        </w:rPr>
        <w:t xml:space="preserve"> обеспечение равного доступа операторам связи к строительству (размещению) и эксплуатации средств связи в переделах полос отвода автомобильных дорог и других инженерных объектов, находящихся в муниципальной собственности </w:t>
      </w:r>
      <w:proofErr w:type="spellStart"/>
      <w:r w:rsidRPr="00975CA2">
        <w:rPr>
          <w:sz w:val="28"/>
          <w:szCs w:val="28"/>
        </w:rPr>
        <w:t>Катынского</w:t>
      </w:r>
      <w:proofErr w:type="spellEnd"/>
      <w:r w:rsidRPr="00975CA2">
        <w:rPr>
          <w:sz w:val="28"/>
          <w:szCs w:val="28"/>
        </w:rPr>
        <w:t xml:space="preserve"> сельского поселения Смоленского района Смоленской области;</w:t>
      </w:r>
    </w:p>
    <w:p w:rsidR="00975CA2" w:rsidRPr="00975CA2" w:rsidRDefault="00975CA2" w:rsidP="00975CA2">
      <w:pPr>
        <w:pStyle w:val="1"/>
        <w:numPr>
          <w:ilvl w:val="0"/>
          <w:numId w:val="5"/>
        </w:numPr>
        <w:shd w:val="clear" w:color="auto" w:fill="auto"/>
        <w:spacing w:before="0" w:line="322" w:lineRule="exact"/>
        <w:ind w:right="40" w:firstLine="567"/>
        <w:rPr>
          <w:sz w:val="28"/>
          <w:szCs w:val="28"/>
        </w:rPr>
      </w:pPr>
      <w:r w:rsidRPr="00975CA2">
        <w:rPr>
          <w:color w:val="000000"/>
          <w:sz w:val="28"/>
          <w:szCs w:val="28"/>
          <w:lang w:bidi="ru-RU"/>
        </w:rPr>
        <w:t xml:space="preserve"> участие в создании на территории </w:t>
      </w:r>
      <w:proofErr w:type="spellStart"/>
      <w:r w:rsidRPr="00975CA2">
        <w:rPr>
          <w:sz w:val="28"/>
          <w:szCs w:val="28"/>
        </w:rPr>
        <w:t>Катынского</w:t>
      </w:r>
      <w:proofErr w:type="spellEnd"/>
      <w:r w:rsidRPr="00975CA2"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975CA2">
        <w:rPr>
          <w:rStyle w:val="a5"/>
          <w:sz w:val="28"/>
          <w:szCs w:val="28"/>
        </w:rPr>
        <w:t xml:space="preserve"> </w:t>
      </w:r>
      <w:r w:rsidRPr="00975CA2">
        <w:rPr>
          <w:color w:val="000000"/>
          <w:sz w:val="28"/>
          <w:szCs w:val="28"/>
          <w:lang w:bidi="ru-RU"/>
        </w:rPr>
        <w:t>соответствующих экстренных оперативных служб и обеспечении круглосуточного вызова указанных служб через средства связи в соответствии с действующим законодательством;</w:t>
      </w:r>
    </w:p>
    <w:p w:rsidR="00975CA2" w:rsidRPr="00975CA2" w:rsidRDefault="00975CA2" w:rsidP="00975CA2">
      <w:pPr>
        <w:pStyle w:val="1"/>
        <w:numPr>
          <w:ilvl w:val="0"/>
          <w:numId w:val="5"/>
        </w:numPr>
        <w:shd w:val="clear" w:color="auto" w:fill="auto"/>
        <w:spacing w:before="0" w:line="322" w:lineRule="exact"/>
        <w:ind w:right="40" w:firstLine="567"/>
        <w:rPr>
          <w:sz w:val="28"/>
          <w:szCs w:val="28"/>
        </w:rPr>
      </w:pPr>
      <w:r w:rsidRPr="00975CA2">
        <w:rPr>
          <w:color w:val="000000"/>
          <w:sz w:val="28"/>
          <w:szCs w:val="28"/>
          <w:lang w:bidi="ru-RU"/>
        </w:rPr>
        <w:t xml:space="preserve"> предоставление уполномоченным органам информации о нарушениях, выявленных по оказанию услуг связи;</w:t>
      </w:r>
    </w:p>
    <w:p w:rsidR="00975CA2" w:rsidRPr="00975CA2" w:rsidRDefault="00975CA2" w:rsidP="00975CA2">
      <w:pPr>
        <w:pStyle w:val="1"/>
        <w:numPr>
          <w:ilvl w:val="0"/>
          <w:numId w:val="5"/>
        </w:numPr>
        <w:shd w:val="clear" w:color="auto" w:fill="auto"/>
        <w:spacing w:before="0" w:line="322" w:lineRule="exact"/>
        <w:ind w:right="40" w:firstLine="567"/>
        <w:rPr>
          <w:sz w:val="28"/>
          <w:szCs w:val="28"/>
        </w:rPr>
      </w:pPr>
      <w:r w:rsidRPr="00975CA2">
        <w:rPr>
          <w:color w:val="000000"/>
          <w:sz w:val="28"/>
          <w:szCs w:val="28"/>
          <w:lang w:bidi="ru-RU"/>
        </w:rPr>
        <w:t xml:space="preserve"> осуществление защиты прав потребителей в области связи в пределах полномочий, установленных действующим законодательством;</w:t>
      </w:r>
    </w:p>
    <w:p w:rsidR="00975CA2" w:rsidRPr="00975CA2" w:rsidRDefault="00975CA2" w:rsidP="00975CA2">
      <w:pPr>
        <w:pStyle w:val="1"/>
        <w:numPr>
          <w:ilvl w:val="0"/>
          <w:numId w:val="5"/>
        </w:numPr>
        <w:shd w:val="clear" w:color="auto" w:fill="auto"/>
        <w:spacing w:before="0" w:line="322" w:lineRule="exact"/>
        <w:ind w:right="40" w:firstLine="567"/>
        <w:rPr>
          <w:sz w:val="28"/>
          <w:szCs w:val="28"/>
        </w:rPr>
      </w:pPr>
      <w:r w:rsidRPr="00975CA2">
        <w:rPr>
          <w:color w:val="000000"/>
          <w:sz w:val="28"/>
          <w:szCs w:val="28"/>
          <w:lang w:bidi="ru-RU"/>
        </w:rPr>
        <w:t xml:space="preserve"> 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связи;</w:t>
      </w:r>
    </w:p>
    <w:p w:rsidR="00975CA2" w:rsidRPr="00975CA2" w:rsidRDefault="00975CA2" w:rsidP="00975CA2">
      <w:pPr>
        <w:pStyle w:val="1"/>
        <w:numPr>
          <w:ilvl w:val="0"/>
          <w:numId w:val="5"/>
        </w:numPr>
        <w:shd w:val="clear" w:color="auto" w:fill="auto"/>
        <w:spacing w:before="0" w:line="350" w:lineRule="exact"/>
        <w:ind w:right="40" w:firstLine="567"/>
        <w:rPr>
          <w:sz w:val="28"/>
          <w:szCs w:val="28"/>
        </w:rPr>
      </w:pPr>
      <w:r w:rsidRPr="00975CA2">
        <w:rPr>
          <w:color w:val="000000"/>
          <w:sz w:val="28"/>
          <w:szCs w:val="28"/>
          <w:lang w:bidi="ru-RU"/>
        </w:rPr>
        <w:t xml:space="preserve"> рассмотрение обращений граждан и организаций по вопросам оказания услуг связи;</w:t>
      </w:r>
    </w:p>
    <w:p w:rsidR="00975CA2" w:rsidRPr="00975CA2" w:rsidRDefault="00975CA2" w:rsidP="00975CA2">
      <w:pPr>
        <w:pStyle w:val="1"/>
        <w:numPr>
          <w:ilvl w:val="0"/>
          <w:numId w:val="5"/>
        </w:numPr>
        <w:shd w:val="clear" w:color="auto" w:fill="auto"/>
        <w:spacing w:before="0" w:line="350" w:lineRule="exact"/>
        <w:ind w:right="40" w:firstLine="567"/>
        <w:rPr>
          <w:sz w:val="28"/>
          <w:szCs w:val="28"/>
        </w:rPr>
      </w:pPr>
      <w:r w:rsidRPr="00975CA2">
        <w:rPr>
          <w:color w:val="000000"/>
          <w:sz w:val="28"/>
          <w:szCs w:val="28"/>
          <w:lang w:bidi="ru-RU"/>
        </w:rPr>
        <w:t xml:space="preserve"> осуществление иных полномочий в соответствии с действующим законодательством.</w:t>
      </w:r>
    </w:p>
    <w:p w:rsidR="00975CA2" w:rsidRPr="00975CA2" w:rsidRDefault="00975CA2" w:rsidP="00975CA2">
      <w:pPr>
        <w:pStyle w:val="1"/>
        <w:numPr>
          <w:ilvl w:val="0"/>
          <w:numId w:val="2"/>
        </w:numPr>
        <w:shd w:val="clear" w:color="auto" w:fill="auto"/>
        <w:spacing w:before="0" w:line="350" w:lineRule="exact"/>
        <w:ind w:right="40"/>
        <w:jc w:val="center"/>
        <w:rPr>
          <w:b/>
          <w:sz w:val="28"/>
          <w:szCs w:val="28"/>
        </w:rPr>
      </w:pPr>
      <w:r w:rsidRPr="00975CA2">
        <w:rPr>
          <w:b/>
          <w:color w:val="000000"/>
          <w:sz w:val="28"/>
          <w:szCs w:val="28"/>
          <w:lang w:bidi="ru-RU"/>
        </w:rPr>
        <w:t xml:space="preserve">Финансовое обеспечение расходов на создание условий для обеспечения жителей </w:t>
      </w:r>
      <w:proofErr w:type="spellStart"/>
      <w:r w:rsidRPr="00975CA2">
        <w:rPr>
          <w:b/>
          <w:sz w:val="28"/>
          <w:szCs w:val="28"/>
        </w:rPr>
        <w:t>Катынского</w:t>
      </w:r>
      <w:proofErr w:type="spellEnd"/>
      <w:r w:rsidRPr="00975CA2">
        <w:rPr>
          <w:b/>
          <w:sz w:val="28"/>
          <w:szCs w:val="28"/>
        </w:rPr>
        <w:t xml:space="preserve"> сельского поселения Смоленского района Смоленской области услугами связи</w:t>
      </w:r>
    </w:p>
    <w:p w:rsidR="00975CA2" w:rsidRPr="00975CA2" w:rsidRDefault="00975CA2" w:rsidP="00975CA2">
      <w:pPr>
        <w:pStyle w:val="1"/>
        <w:numPr>
          <w:ilvl w:val="0"/>
          <w:numId w:val="3"/>
        </w:numPr>
        <w:shd w:val="clear" w:color="auto" w:fill="auto"/>
        <w:spacing w:before="0" w:line="331" w:lineRule="exact"/>
        <w:ind w:left="0" w:right="40" w:firstLine="709"/>
        <w:rPr>
          <w:sz w:val="28"/>
          <w:szCs w:val="28"/>
        </w:rPr>
      </w:pPr>
      <w:r w:rsidRPr="00975CA2">
        <w:rPr>
          <w:color w:val="000000"/>
          <w:sz w:val="28"/>
          <w:szCs w:val="28"/>
          <w:lang w:bidi="ru-RU"/>
        </w:rPr>
        <w:t xml:space="preserve">Реализация полномочий по созданию условий для обеспечения </w:t>
      </w:r>
      <w:r w:rsidRPr="00975CA2">
        <w:rPr>
          <w:color w:val="000000"/>
          <w:sz w:val="28"/>
          <w:szCs w:val="28"/>
          <w:lang w:bidi="ru-RU"/>
        </w:rPr>
        <w:lastRenderedPageBreak/>
        <w:t xml:space="preserve">жителей </w:t>
      </w:r>
      <w:proofErr w:type="spellStart"/>
      <w:r w:rsidRPr="00975CA2">
        <w:rPr>
          <w:sz w:val="28"/>
          <w:szCs w:val="28"/>
        </w:rPr>
        <w:t>Катынского</w:t>
      </w:r>
      <w:proofErr w:type="spellEnd"/>
      <w:r w:rsidRPr="00975CA2"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975CA2">
        <w:rPr>
          <w:color w:val="000000"/>
          <w:sz w:val="28"/>
          <w:szCs w:val="28"/>
          <w:lang w:bidi="ru-RU"/>
        </w:rPr>
        <w:t xml:space="preserve"> услугами связи является расходным обязательством </w:t>
      </w:r>
      <w:proofErr w:type="spellStart"/>
      <w:r w:rsidRPr="00975CA2">
        <w:rPr>
          <w:sz w:val="28"/>
          <w:szCs w:val="28"/>
        </w:rPr>
        <w:t>Катынского</w:t>
      </w:r>
      <w:proofErr w:type="spellEnd"/>
      <w:r w:rsidRPr="00975CA2"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975CA2">
        <w:rPr>
          <w:rStyle w:val="a6"/>
          <w:sz w:val="28"/>
          <w:szCs w:val="28"/>
        </w:rPr>
        <w:t>.</w:t>
      </w:r>
    </w:p>
    <w:p w:rsidR="00975CA2" w:rsidRPr="00975CA2" w:rsidRDefault="00975CA2" w:rsidP="00975CA2">
      <w:pPr>
        <w:pStyle w:val="1"/>
        <w:numPr>
          <w:ilvl w:val="0"/>
          <w:numId w:val="3"/>
        </w:numPr>
        <w:shd w:val="clear" w:color="auto" w:fill="auto"/>
        <w:spacing w:before="0" w:line="312" w:lineRule="exact"/>
        <w:ind w:left="0" w:right="40" w:firstLine="709"/>
        <w:rPr>
          <w:sz w:val="28"/>
          <w:szCs w:val="28"/>
        </w:rPr>
      </w:pPr>
      <w:r w:rsidRPr="00975CA2">
        <w:rPr>
          <w:color w:val="000000"/>
          <w:sz w:val="28"/>
          <w:szCs w:val="28"/>
          <w:lang w:bidi="ru-RU"/>
        </w:rPr>
        <w:t xml:space="preserve"> Финансирование расходов на создание условий для обеспечения жителей </w:t>
      </w:r>
      <w:proofErr w:type="spellStart"/>
      <w:r w:rsidRPr="00975CA2">
        <w:rPr>
          <w:sz w:val="28"/>
          <w:szCs w:val="28"/>
        </w:rPr>
        <w:t>Катынского</w:t>
      </w:r>
      <w:proofErr w:type="spellEnd"/>
      <w:r w:rsidRPr="00975CA2"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975CA2">
        <w:rPr>
          <w:color w:val="000000"/>
          <w:sz w:val="28"/>
          <w:szCs w:val="28"/>
          <w:lang w:bidi="ru-RU"/>
        </w:rPr>
        <w:t xml:space="preserve"> услугами связи осуществляется в пределах средств, предусмотренных в бюджете </w:t>
      </w:r>
      <w:proofErr w:type="spellStart"/>
      <w:r w:rsidRPr="00975CA2">
        <w:rPr>
          <w:sz w:val="28"/>
          <w:szCs w:val="28"/>
        </w:rPr>
        <w:t>Катынского</w:t>
      </w:r>
      <w:proofErr w:type="spellEnd"/>
      <w:r w:rsidRPr="00975CA2"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820E18" w:rsidRPr="00975CA2" w:rsidRDefault="005F59DC" w:rsidP="00975CA2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10.  </w:t>
      </w:r>
      <w:r w:rsidR="00975CA2" w:rsidRPr="00975CA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решения данного вопроса местного значения </w:t>
      </w:r>
      <w:proofErr w:type="spellStart"/>
      <w:r w:rsidR="00975CA2" w:rsidRPr="00975CA2">
        <w:rPr>
          <w:rFonts w:ascii="Times New Roman" w:hAnsi="Times New Roman" w:cs="Times New Roman"/>
          <w:sz w:val="28"/>
          <w:szCs w:val="28"/>
        </w:rPr>
        <w:t>Катынским</w:t>
      </w:r>
      <w:proofErr w:type="spellEnd"/>
      <w:r w:rsidR="00975CA2" w:rsidRPr="00975CA2">
        <w:rPr>
          <w:rFonts w:ascii="Times New Roman" w:hAnsi="Times New Roman" w:cs="Times New Roman"/>
          <w:sz w:val="28"/>
          <w:szCs w:val="28"/>
        </w:rPr>
        <w:t xml:space="preserve"> сельским поселением Смоленского района Смоленской области</w:t>
      </w:r>
      <w:r w:rsidR="00975CA2" w:rsidRPr="00975CA2">
        <w:rPr>
          <w:rStyle w:val="a5"/>
          <w:rFonts w:eastAsiaTheme="minorEastAsia"/>
          <w:sz w:val="28"/>
          <w:szCs w:val="28"/>
        </w:rPr>
        <w:t xml:space="preserve"> </w:t>
      </w:r>
      <w:r w:rsidR="00975CA2" w:rsidRPr="00975C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могут быть использованы иные источники финансирования в соответствии с действующим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законодательством.</w:t>
      </w:r>
    </w:p>
    <w:sectPr w:rsidR="00820E18" w:rsidRPr="00975CA2" w:rsidSect="002B64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DB7"/>
    <w:multiLevelType w:val="hybridMultilevel"/>
    <w:tmpl w:val="E21AA892"/>
    <w:lvl w:ilvl="0" w:tplc="61182D9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87470"/>
    <w:multiLevelType w:val="hybridMultilevel"/>
    <w:tmpl w:val="55F2B23A"/>
    <w:lvl w:ilvl="0" w:tplc="263C57A8">
      <w:start w:val="1"/>
      <w:numFmt w:val="decimal"/>
      <w:lvlText w:val="%1."/>
      <w:lvlJc w:val="left"/>
      <w:pPr>
        <w:ind w:left="1093" w:hanging="3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86732"/>
    <w:multiLevelType w:val="hybridMultilevel"/>
    <w:tmpl w:val="2B6AED0C"/>
    <w:lvl w:ilvl="0" w:tplc="698814C4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">
    <w:nsid w:val="41F93CDD"/>
    <w:multiLevelType w:val="multilevel"/>
    <w:tmpl w:val="51800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FA6092C"/>
    <w:multiLevelType w:val="hybridMultilevel"/>
    <w:tmpl w:val="532C1C32"/>
    <w:lvl w:ilvl="0" w:tplc="B434C536">
      <w:start w:val="6"/>
      <w:numFmt w:val="decimal"/>
      <w:lvlText w:val="%1."/>
      <w:lvlJc w:val="left"/>
      <w:pPr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75CA2"/>
    <w:rsid w:val="0028367F"/>
    <w:rsid w:val="00285C1F"/>
    <w:rsid w:val="002A753C"/>
    <w:rsid w:val="002B649D"/>
    <w:rsid w:val="005F59DC"/>
    <w:rsid w:val="00820E18"/>
    <w:rsid w:val="00975CA2"/>
    <w:rsid w:val="00A6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75C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75CA2"/>
    <w:pPr>
      <w:widowControl w:val="0"/>
      <w:shd w:val="clear" w:color="auto" w:fill="FFFFFF"/>
      <w:spacing w:before="720" w:after="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footnote reference"/>
    <w:uiPriority w:val="99"/>
    <w:semiHidden/>
    <w:unhideWhenUsed/>
    <w:rsid w:val="00975CA2"/>
    <w:rPr>
      <w:vertAlign w:val="superscript"/>
    </w:rPr>
  </w:style>
  <w:style w:type="character" w:customStyle="1" w:styleId="a5">
    <w:name w:val="Основной текст + Полужирный"/>
    <w:rsid w:val="00975C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rsid w:val="00975CA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975C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F59D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tyn.smol-ra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1345</Words>
  <Characters>7672</Characters>
  <Application>Microsoft Office Word</Application>
  <DocSecurity>0</DocSecurity>
  <Lines>63</Lines>
  <Paragraphs>17</Paragraphs>
  <ScaleCrop>false</ScaleCrop>
  <Company/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AdKSP</dc:creator>
  <cp:keywords/>
  <dc:description/>
  <cp:lastModifiedBy>AdKSP</cp:lastModifiedBy>
  <cp:revision>9</cp:revision>
  <cp:lastPrinted>2022-06-01T07:07:00Z</cp:lastPrinted>
  <dcterms:created xsi:type="dcterms:W3CDTF">2022-05-19T08:40:00Z</dcterms:created>
  <dcterms:modified xsi:type="dcterms:W3CDTF">2022-06-01T07:07:00Z</dcterms:modified>
</cp:coreProperties>
</file>