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84" w:rsidRDefault="00C03384" w:rsidP="00DB489B">
      <w:pPr>
        <w:tabs>
          <w:tab w:val="left" w:pos="6720"/>
        </w:tabs>
        <w:spacing w:before="376" w:after="376"/>
        <w:jc w:val="left"/>
        <w:rPr>
          <w:rFonts w:ascii="Times New Roman" w:hAnsi="Times New Roman"/>
        </w:rPr>
      </w:pPr>
      <w:r>
        <w:rPr>
          <w:rFonts w:ascii="Times New Roman" w:hAnsi="Times New Roman"/>
        </w:rPr>
        <w:tab/>
      </w:r>
      <w:r w:rsidRPr="00C03384">
        <w:rPr>
          <w:rFonts w:ascii="Times New Roman" w:hAnsi="Times New Roman"/>
          <w:noProof/>
        </w:rPr>
        <w:drawing>
          <wp:anchor distT="0" distB="0" distL="114300" distR="114300" simplePos="0" relativeHeight="251659264" behindDoc="0" locked="0" layoutInCell="1" allowOverlap="1">
            <wp:simplePos x="0" y="0"/>
            <wp:positionH relativeFrom="column">
              <wp:posOffset>2705735</wp:posOffset>
            </wp:positionH>
            <wp:positionV relativeFrom="paragraph">
              <wp:posOffset>93345</wp:posOffset>
            </wp:positionV>
            <wp:extent cx="699770" cy="790575"/>
            <wp:effectExtent l="19050" t="0" r="5080" b="0"/>
            <wp:wrapTight wrapText="bothSides">
              <wp:wrapPolygon edited="0">
                <wp:start x="8820" y="0"/>
                <wp:lineTo x="5880" y="1561"/>
                <wp:lineTo x="1176" y="6766"/>
                <wp:lineTo x="-588" y="16655"/>
                <wp:lineTo x="588" y="21340"/>
                <wp:lineTo x="1764" y="21340"/>
                <wp:lineTo x="19405" y="21340"/>
                <wp:lineTo x="20581" y="21340"/>
                <wp:lineTo x="21757" y="19258"/>
                <wp:lineTo x="21757" y="16655"/>
                <wp:lineTo x="21169" y="7287"/>
                <wp:lineTo x="15289" y="1041"/>
                <wp:lineTo x="12348" y="0"/>
                <wp:lineTo x="8820" y="0"/>
              </wp:wrapPolygon>
            </wp:wrapTight>
            <wp:docPr id="1"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7" r:link="rId8"/>
                    <a:srcRect/>
                    <a:stretch>
                      <a:fillRect/>
                    </a:stretch>
                  </pic:blipFill>
                  <pic:spPr bwMode="auto">
                    <a:xfrm>
                      <a:off x="0" y="0"/>
                      <a:ext cx="699770" cy="790575"/>
                    </a:xfrm>
                    <a:prstGeom prst="rect">
                      <a:avLst/>
                    </a:prstGeom>
                    <a:noFill/>
                  </pic:spPr>
                </pic:pic>
              </a:graphicData>
            </a:graphic>
          </wp:anchor>
        </w:drawing>
      </w:r>
    </w:p>
    <w:p w:rsidR="00C03384" w:rsidRDefault="00C03384">
      <w:pPr>
        <w:spacing w:before="376" w:after="376"/>
        <w:jc w:val="center"/>
        <w:rPr>
          <w:rFonts w:ascii="Times New Roman" w:hAnsi="Times New Roman"/>
        </w:rPr>
      </w:pPr>
    </w:p>
    <w:p w:rsidR="00C03384" w:rsidRDefault="00C03384" w:rsidP="00C03384">
      <w:pPr>
        <w:shd w:val="clear" w:color="auto" w:fill="FFFFFF"/>
        <w:tabs>
          <w:tab w:val="left" w:pos="9537"/>
          <w:tab w:val="left" w:pos="9911"/>
        </w:tabs>
        <w:ind w:right="20"/>
        <w:jc w:val="center"/>
        <w:rPr>
          <w:b/>
          <w:caps/>
        </w:rPr>
      </w:pPr>
      <w:r w:rsidRPr="00A72F95">
        <w:rPr>
          <w:b/>
          <w:caps/>
        </w:rPr>
        <w:t xml:space="preserve">Совет ДЕПУТАТОВ </w:t>
      </w:r>
    </w:p>
    <w:p w:rsidR="00C03384" w:rsidRDefault="00C03384" w:rsidP="00C03384">
      <w:pPr>
        <w:shd w:val="clear" w:color="auto" w:fill="FFFFFF"/>
        <w:tabs>
          <w:tab w:val="left" w:pos="9537"/>
          <w:tab w:val="left" w:pos="9911"/>
        </w:tabs>
        <w:ind w:right="20"/>
        <w:jc w:val="center"/>
        <w:rPr>
          <w:b/>
          <w:caps/>
        </w:rPr>
      </w:pPr>
      <w:r>
        <w:rPr>
          <w:b/>
          <w:caps/>
        </w:rPr>
        <w:t>Катынского</w:t>
      </w:r>
      <w:r w:rsidRPr="00A72F95">
        <w:rPr>
          <w:b/>
          <w:caps/>
        </w:rPr>
        <w:t xml:space="preserve"> СЕЛЬСКОГО поселения </w:t>
      </w:r>
    </w:p>
    <w:p w:rsidR="00C03384" w:rsidRPr="00A72F95" w:rsidRDefault="00C03384" w:rsidP="00C03384">
      <w:pPr>
        <w:shd w:val="clear" w:color="auto" w:fill="FFFFFF"/>
        <w:tabs>
          <w:tab w:val="left" w:pos="9537"/>
          <w:tab w:val="left" w:pos="9911"/>
        </w:tabs>
        <w:ind w:right="20"/>
        <w:jc w:val="center"/>
        <w:rPr>
          <w:b/>
          <w:caps/>
        </w:rPr>
      </w:pPr>
      <w:r w:rsidRPr="00A72F95">
        <w:rPr>
          <w:b/>
          <w:caps/>
        </w:rPr>
        <w:t>СМОЛЕНСКОГО района Смоленской области</w:t>
      </w:r>
    </w:p>
    <w:p w:rsidR="00C03384" w:rsidRPr="00A72F95" w:rsidRDefault="00C03384" w:rsidP="00C03384">
      <w:pPr>
        <w:autoSpaceDE w:val="0"/>
        <w:autoSpaceDN w:val="0"/>
        <w:adjustRightInd w:val="0"/>
        <w:jc w:val="center"/>
        <w:rPr>
          <w:b/>
          <w:bCs/>
        </w:rPr>
      </w:pPr>
    </w:p>
    <w:p w:rsidR="00C03384" w:rsidRPr="00A72F95" w:rsidRDefault="00C03384" w:rsidP="00C03384">
      <w:pPr>
        <w:autoSpaceDE w:val="0"/>
        <w:autoSpaceDN w:val="0"/>
        <w:adjustRightInd w:val="0"/>
        <w:jc w:val="center"/>
        <w:rPr>
          <w:b/>
          <w:bCs/>
        </w:rPr>
      </w:pPr>
      <w:r w:rsidRPr="00A72F95">
        <w:rPr>
          <w:b/>
          <w:bCs/>
        </w:rPr>
        <w:t>РЕШЕНИЕ</w:t>
      </w:r>
    </w:p>
    <w:p w:rsidR="00C03384" w:rsidRPr="00A72F95" w:rsidRDefault="00C03384" w:rsidP="00C03384">
      <w:pPr>
        <w:rPr>
          <w:sz w:val="24"/>
          <w:szCs w:val="24"/>
        </w:rPr>
      </w:pPr>
    </w:p>
    <w:p w:rsidR="00C03384" w:rsidRPr="00EE3DB9" w:rsidRDefault="00C03384" w:rsidP="00C03384">
      <w:pPr>
        <w:tabs>
          <w:tab w:val="left" w:pos="7300"/>
        </w:tabs>
        <w:rPr>
          <w:b/>
          <w:szCs w:val="24"/>
        </w:rPr>
      </w:pPr>
      <w:r w:rsidRPr="00EE3DB9">
        <w:rPr>
          <w:b/>
          <w:szCs w:val="24"/>
        </w:rPr>
        <w:t>От</w:t>
      </w:r>
      <w:r>
        <w:rPr>
          <w:b/>
          <w:szCs w:val="24"/>
        </w:rPr>
        <w:t xml:space="preserve">  </w:t>
      </w:r>
      <w:r>
        <w:rPr>
          <w:rFonts w:hint="eastAsia"/>
          <w:b/>
          <w:szCs w:val="24"/>
        </w:rPr>
        <w:t>«</w:t>
      </w:r>
      <w:r w:rsidR="00CE56F2">
        <w:rPr>
          <w:b/>
          <w:szCs w:val="24"/>
        </w:rPr>
        <w:t>09</w:t>
      </w:r>
      <w:r>
        <w:rPr>
          <w:rFonts w:hint="eastAsia"/>
          <w:b/>
          <w:szCs w:val="24"/>
        </w:rPr>
        <w:t>»</w:t>
      </w:r>
      <w:r>
        <w:rPr>
          <w:b/>
          <w:szCs w:val="24"/>
        </w:rPr>
        <w:t xml:space="preserve"> </w:t>
      </w:r>
      <w:r w:rsidR="00867570">
        <w:rPr>
          <w:b/>
          <w:szCs w:val="24"/>
        </w:rPr>
        <w:t>апреля</w:t>
      </w:r>
      <w:r w:rsidR="006367AF">
        <w:rPr>
          <w:b/>
          <w:szCs w:val="24"/>
        </w:rPr>
        <w:t xml:space="preserve"> </w:t>
      </w:r>
      <w:r w:rsidR="00DB489B">
        <w:rPr>
          <w:b/>
          <w:szCs w:val="24"/>
        </w:rPr>
        <w:t>2024</w:t>
      </w:r>
      <w:r w:rsidRPr="00EE3DB9">
        <w:rPr>
          <w:b/>
          <w:szCs w:val="24"/>
        </w:rPr>
        <w:t xml:space="preserve"> года                                                             </w:t>
      </w:r>
      <w:r>
        <w:rPr>
          <w:b/>
          <w:szCs w:val="24"/>
        </w:rPr>
        <w:t xml:space="preserve">  </w:t>
      </w:r>
      <w:r w:rsidR="00B00EF6">
        <w:rPr>
          <w:b/>
          <w:szCs w:val="24"/>
        </w:rPr>
        <w:t>№5</w:t>
      </w:r>
    </w:p>
    <w:p w:rsidR="007E07EF" w:rsidRDefault="007B19F6">
      <w:pPr>
        <w:spacing w:before="376" w:after="376"/>
        <w:jc w:val="center"/>
        <w:rPr>
          <w:rFonts w:ascii="Times New Roman" w:hAnsi="Times New Roman"/>
        </w:rPr>
      </w:pPr>
      <w:r>
        <w:rPr>
          <w:rFonts w:ascii="Times New Roman" w:hAnsi="Times New Roman"/>
        </w:rPr>
        <w:t xml:space="preserve">"Об утверждении Кодекса этики и служебного поведения муниципального служащего </w:t>
      </w:r>
      <w:r w:rsidR="00C03384">
        <w:rPr>
          <w:rFonts w:ascii="Times New Roman" w:hAnsi="Times New Roman"/>
        </w:rPr>
        <w:t>Катынского</w:t>
      </w:r>
      <w:r>
        <w:rPr>
          <w:rFonts w:ascii="Times New Roman" w:hAnsi="Times New Roman"/>
        </w:rPr>
        <w:t xml:space="preserve"> сельского поселения Смоленского района Смоленской области"</w:t>
      </w:r>
    </w:p>
    <w:p w:rsidR="007E07EF" w:rsidRDefault="007B19F6">
      <w:pPr>
        <w:ind w:firstLine="567"/>
        <w:rPr>
          <w:rFonts w:ascii="Times New Roman" w:hAnsi="Times New Roman"/>
        </w:rPr>
      </w:pPr>
      <w:r>
        <w:rPr>
          <w:rFonts w:ascii="Times New Roman" w:hAnsi="Times New Roman"/>
        </w:rPr>
        <w:t>В соответствии с </w:t>
      </w:r>
      <w:hyperlink r:id="rId9" w:history="1">
        <w:r>
          <w:rPr>
            <w:rFonts w:ascii="Times New Roman" w:hAnsi="Times New Roman"/>
          </w:rPr>
          <w:t>Федеральным законом</w:t>
        </w:r>
      </w:hyperlink>
      <w:r>
        <w:rPr>
          <w:rFonts w:ascii="Times New Roman" w:hAnsi="Times New Roman"/>
        </w:rPr>
        <w:t> от 02.03.2007 N 25-ФЗ "О муниципальной службе в Российской Федерации", Типовым кодексом</w:t>
      </w:r>
      <w:r>
        <w:rPr>
          <w:rFonts w:ascii="Times New Roman" w:hAnsi="Times New Roman"/>
        </w:rPr>
        <w:br/>
        <w:t>этики и служебного поведения государственных служащих Российской Федерации и муниципальных служащих</w:t>
      </w:r>
      <w:r>
        <w:rPr>
          <w:rFonts w:ascii="Times New Roman" w:hAnsi="Times New Roman"/>
        </w:rPr>
        <w:br/>
        <w:t>(одобрен решением президиума Совета при Президенте Российской Федерации по противодействию коррупции от 23 декабря 2010 г.) (протокол N 21), Рекомендациями по соблюдению государственными (муниципальными) служащими норм этики в целях противодействия коррупции и иным правонарушениям(утв. Министерством труда и социальной защиты РФ)</w:t>
      </w:r>
      <w:r>
        <w:rPr>
          <w:rFonts w:ascii="Times New Roman" w:hAnsi="Times New Roman"/>
        </w:rPr>
        <w:br/>
        <w:t xml:space="preserve">(по состоянию на 30 июня 2021 г.), руководствуясь Уставом </w:t>
      </w:r>
      <w:r w:rsidR="00C03384">
        <w:rPr>
          <w:rFonts w:ascii="Times New Roman" w:hAnsi="Times New Roman"/>
        </w:rPr>
        <w:t>Катынского</w:t>
      </w:r>
      <w:r>
        <w:rPr>
          <w:rFonts w:ascii="Times New Roman" w:hAnsi="Times New Roman"/>
        </w:rPr>
        <w:t xml:space="preserve"> сельского поселения Смоленского района Смоленской области, Совет депутатов </w:t>
      </w:r>
      <w:r w:rsidR="00C03384">
        <w:rPr>
          <w:rFonts w:ascii="Times New Roman" w:hAnsi="Times New Roman"/>
        </w:rPr>
        <w:t>Катынского</w:t>
      </w:r>
      <w:r>
        <w:rPr>
          <w:rFonts w:ascii="Times New Roman" w:hAnsi="Times New Roman"/>
        </w:rPr>
        <w:t xml:space="preserve"> сельского поселения Смоленского района Смоленской области </w:t>
      </w:r>
    </w:p>
    <w:p w:rsidR="007E07EF" w:rsidRDefault="007B19F6">
      <w:pPr>
        <w:rPr>
          <w:rFonts w:ascii="Times New Roman" w:hAnsi="Times New Roman"/>
        </w:rPr>
      </w:pPr>
      <w:r>
        <w:rPr>
          <w:rFonts w:ascii="Times New Roman" w:hAnsi="Times New Roman"/>
        </w:rPr>
        <w:t>РЕШИЛ:</w:t>
      </w:r>
    </w:p>
    <w:p w:rsidR="007E07EF" w:rsidRDefault="00C03384" w:rsidP="00C03384">
      <w:pPr>
        <w:spacing w:before="240" w:after="240"/>
        <w:rPr>
          <w:rFonts w:ascii="Times New Roman" w:hAnsi="Times New Roman"/>
        </w:rPr>
      </w:pPr>
      <w:r>
        <w:rPr>
          <w:rFonts w:ascii="Times New Roman" w:hAnsi="Times New Roman"/>
        </w:rPr>
        <w:t xml:space="preserve">     </w:t>
      </w:r>
      <w:r w:rsidR="007B19F6">
        <w:rPr>
          <w:rFonts w:ascii="Times New Roman" w:hAnsi="Times New Roman"/>
        </w:rPr>
        <w:t>1. Утвердить прилагаемый Кодекс этики и служебного поведения муниципального служащего </w:t>
      </w:r>
      <w:r>
        <w:rPr>
          <w:rFonts w:ascii="Times New Roman" w:hAnsi="Times New Roman"/>
        </w:rPr>
        <w:t>Катынского</w:t>
      </w:r>
      <w:r w:rsidR="007B19F6">
        <w:rPr>
          <w:rFonts w:ascii="Times New Roman" w:hAnsi="Times New Roman"/>
        </w:rPr>
        <w:t xml:space="preserve"> сельского поселения Смоленского района Смоленской области.</w:t>
      </w:r>
    </w:p>
    <w:p w:rsidR="007E07EF" w:rsidRDefault="00C03384" w:rsidP="00C03384">
      <w:pPr>
        <w:spacing w:before="240" w:after="240"/>
        <w:rPr>
          <w:rFonts w:ascii="Times New Roman" w:hAnsi="Times New Roman"/>
        </w:rPr>
      </w:pPr>
      <w:r>
        <w:rPr>
          <w:rFonts w:ascii="Times New Roman" w:hAnsi="Times New Roman"/>
        </w:rPr>
        <w:t xml:space="preserve">     </w:t>
      </w:r>
      <w:r w:rsidR="007B19F6">
        <w:rPr>
          <w:rFonts w:ascii="Times New Roman" w:hAnsi="Times New Roman"/>
        </w:rPr>
        <w:t xml:space="preserve">2. Признать утратившим силу решение Совета депутатов </w:t>
      </w:r>
      <w:r>
        <w:rPr>
          <w:rFonts w:ascii="Times New Roman" w:hAnsi="Times New Roman"/>
        </w:rPr>
        <w:t>Катынского</w:t>
      </w:r>
      <w:r w:rsidR="007B19F6">
        <w:rPr>
          <w:rFonts w:ascii="Times New Roman" w:hAnsi="Times New Roman"/>
        </w:rPr>
        <w:t xml:space="preserve"> сельского поселения Смоленского района Смо</w:t>
      </w:r>
      <w:r>
        <w:rPr>
          <w:rFonts w:ascii="Times New Roman" w:hAnsi="Times New Roman"/>
        </w:rPr>
        <w:t>ленской области от 24.02.2011 №5</w:t>
      </w:r>
      <w:r w:rsidR="007B19F6">
        <w:rPr>
          <w:rFonts w:ascii="Times New Roman" w:hAnsi="Times New Roman"/>
        </w:rPr>
        <w:t xml:space="preserve"> «О Кодексе чести муниципального служащего».</w:t>
      </w:r>
    </w:p>
    <w:p w:rsidR="00C03384" w:rsidRPr="00287075" w:rsidRDefault="00C03384" w:rsidP="00C03384">
      <w:pPr>
        <w:widowControl w:val="0"/>
        <w:autoSpaceDE w:val="0"/>
        <w:autoSpaceDN w:val="0"/>
        <w:adjustRightInd w:val="0"/>
        <w:outlineLvl w:val="0"/>
      </w:pPr>
      <w:r>
        <w:t xml:space="preserve">     3</w:t>
      </w:r>
      <w:r w:rsidRPr="00287075">
        <w:t>. Настоящее решение вступает в силу с</w:t>
      </w:r>
      <w:r>
        <w:t>о дня его</w:t>
      </w:r>
      <w:r w:rsidRPr="00287075">
        <w:t xml:space="preserve"> опубликов</w:t>
      </w:r>
      <w:r>
        <w:t>ания в газете «Сельская правда»</w:t>
      </w:r>
      <w:r w:rsidRPr="00287075">
        <w:t>.</w:t>
      </w:r>
    </w:p>
    <w:p w:rsidR="00DB489B" w:rsidRDefault="00DB489B" w:rsidP="00C03384">
      <w:pPr>
        <w:autoSpaceDE w:val="0"/>
        <w:autoSpaceDN w:val="0"/>
        <w:adjustRightInd w:val="0"/>
        <w:outlineLvl w:val="0"/>
      </w:pPr>
    </w:p>
    <w:p w:rsidR="00C03384" w:rsidRDefault="00C03384" w:rsidP="00C03384">
      <w:pPr>
        <w:autoSpaceDE w:val="0"/>
        <w:autoSpaceDN w:val="0"/>
        <w:adjustRightInd w:val="0"/>
        <w:outlineLvl w:val="0"/>
      </w:pPr>
      <w:r>
        <w:t>Главы муниципального образования</w:t>
      </w:r>
    </w:p>
    <w:p w:rsidR="00C03384" w:rsidRDefault="00C03384" w:rsidP="00C03384">
      <w:pPr>
        <w:autoSpaceDE w:val="0"/>
        <w:autoSpaceDN w:val="0"/>
        <w:adjustRightInd w:val="0"/>
        <w:outlineLvl w:val="0"/>
      </w:pPr>
      <w:r>
        <w:t xml:space="preserve">Катынского сельского поселения </w:t>
      </w:r>
    </w:p>
    <w:p w:rsidR="00C03384" w:rsidRDefault="00C03384" w:rsidP="00C03384">
      <w:pPr>
        <w:autoSpaceDE w:val="0"/>
        <w:autoSpaceDN w:val="0"/>
        <w:adjustRightInd w:val="0"/>
        <w:outlineLvl w:val="0"/>
      </w:pPr>
      <w:r>
        <w:t>Смоленского района Смоленской области                                                 В.Э.Трусов</w:t>
      </w:r>
    </w:p>
    <w:p w:rsidR="007E07EF" w:rsidRDefault="007B19F6">
      <w:pPr>
        <w:jc w:val="right"/>
        <w:rPr>
          <w:rFonts w:ascii="Times New Roman" w:hAnsi="Times New Roman"/>
          <w:color w:val="22272F"/>
          <w:sz w:val="24"/>
          <w:highlight w:val="white"/>
        </w:rPr>
      </w:pPr>
      <w:r>
        <w:rPr>
          <w:rFonts w:ascii="Times New Roman" w:hAnsi="Times New Roman"/>
          <w:color w:val="22272F"/>
          <w:sz w:val="24"/>
          <w:highlight w:val="white"/>
        </w:rPr>
        <w:lastRenderedPageBreak/>
        <w:t>Приложение</w:t>
      </w:r>
    </w:p>
    <w:p w:rsidR="007E07EF" w:rsidRDefault="007B19F6">
      <w:pPr>
        <w:jc w:val="right"/>
        <w:rPr>
          <w:rFonts w:ascii="Times New Roman" w:hAnsi="Times New Roman"/>
          <w:color w:val="22272F"/>
          <w:sz w:val="24"/>
          <w:highlight w:val="white"/>
        </w:rPr>
      </w:pPr>
      <w:r>
        <w:rPr>
          <w:rFonts w:ascii="Times New Roman" w:hAnsi="Times New Roman"/>
          <w:color w:val="22272F"/>
          <w:sz w:val="24"/>
          <w:highlight w:val="white"/>
        </w:rPr>
        <w:t>к Решению Совета депутатов</w:t>
      </w:r>
    </w:p>
    <w:p w:rsidR="007E07EF" w:rsidRDefault="00C03384">
      <w:pPr>
        <w:ind w:firstLine="567"/>
        <w:jc w:val="right"/>
        <w:rPr>
          <w:rFonts w:ascii="Times New Roman" w:hAnsi="Times New Roman"/>
          <w:sz w:val="24"/>
        </w:rPr>
      </w:pPr>
      <w:r>
        <w:rPr>
          <w:rFonts w:ascii="Times New Roman" w:hAnsi="Times New Roman"/>
          <w:sz w:val="24"/>
        </w:rPr>
        <w:t>Катынского</w:t>
      </w:r>
      <w:r w:rsidR="007B19F6">
        <w:rPr>
          <w:rFonts w:ascii="Times New Roman" w:hAnsi="Times New Roman"/>
          <w:sz w:val="24"/>
        </w:rPr>
        <w:t xml:space="preserve"> сельского поселения</w:t>
      </w:r>
    </w:p>
    <w:p w:rsidR="007E07EF" w:rsidRDefault="007B19F6">
      <w:pPr>
        <w:ind w:firstLine="567"/>
        <w:jc w:val="right"/>
        <w:rPr>
          <w:rFonts w:ascii="Times New Roman" w:hAnsi="Times New Roman"/>
          <w:sz w:val="24"/>
        </w:rPr>
      </w:pPr>
      <w:r>
        <w:rPr>
          <w:rFonts w:ascii="Times New Roman" w:hAnsi="Times New Roman"/>
          <w:sz w:val="24"/>
        </w:rPr>
        <w:t xml:space="preserve"> Смоленского района Смоленской области </w:t>
      </w:r>
    </w:p>
    <w:p w:rsidR="007E07EF" w:rsidRDefault="007B19F6">
      <w:pPr>
        <w:jc w:val="right"/>
        <w:rPr>
          <w:rFonts w:ascii="Times New Roman" w:hAnsi="Times New Roman"/>
          <w:color w:val="22272F"/>
          <w:sz w:val="24"/>
          <w:highlight w:val="white"/>
        </w:rPr>
      </w:pPr>
      <w:r>
        <w:rPr>
          <w:rFonts w:ascii="Times New Roman" w:hAnsi="Times New Roman"/>
          <w:color w:val="22272F"/>
          <w:sz w:val="24"/>
          <w:highlight w:val="white"/>
        </w:rPr>
        <w:t xml:space="preserve">от </w:t>
      </w:r>
      <w:r w:rsidR="00CE56F2">
        <w:rPr>
          <w:rFonts w:ascii="Times New Roman" w:hAnsi="Times New Roman"/>
          <w:color w:val="22272F"/>
          <w:sz w:val="24"/>
          <w:highlight w:val="white"/>
        </w:rPr>
        <w:t xml:space="preserve">09 </w:t>
      </w:r>
      <w:r w:rsidR="00B00EF6">
        <w:rPr>
          <w:rFonts w:ascii="Times New Roman" w:hAnsi="Times New Roman"/>
          <w:color w:val="22272F"/>
          <w:sz w:val="24"/>
          <w:highlight w:val="white"/>
        </w:rPr>
        <w:t>апреля 2024</w:t>
      </w:r>
      <w:r>
        <w:rPr>
          <w:rFonts w:ascii="Times New Roman" w:hAnsi="Times New Roman"/>
          <w:color w:val="22272F"/>
          <w:sz w:val="24"/>
          <w:highlight w:val="white"/>
        </w:rPr>
        <w:t xml:space="preserve"> г. N</w:t>
      </w:r>
      <w:r w:rsidR="00B00EF6">
        <w:rPr>
          <w:rFonts w:ascii="Times New Roman" w:hAnsi="Times New Roman"/>
          <w:color w:val="22272F"/>
          <w:sz w:val="24"/>
          <w:highlight w:val="white"/>
        </w:rPr>
        <w:t>5</w:t>
      </w:r>
    </w:p>
    <w:p w:rsidR="007E07EF" w:rsidRDefault="007B19F6">
      <w:pPr>
        <w:jc w:val="center"/>
        <w:rPr>
          <w:rFonts w:ascii="PT Serif" w:hAnsi="PT Serif"/>
          <w:b/>
          <w:color w:val="22272F"/>
          <w:sz w:val="21"/>
          <w:highlight w:val="white"/>
        </w:rPr>
      </w:pPr>
      <w:r>
        <w:rPr>
          <w:rFonts w:ascii="Times New Roman" w:hAnsi="Times New Roman"/>
          <w:b/>
        </w:rPr>
        <w:t>Кодекс</w:t>
      </w:r>
    </w:p>
    <w:p w:rsidR="007E07EF" w:rsidRDefault="007B19F6">
      <w:pPr>
        <w:spacing w:before="240" w:after="240"/>
        <w:jc w:val="center"/>
        <w:rPr>
          <w:rFonts w:ascii="PT Serif" w:hAnsi="PT Serif"/>
          <w:b/>
          <w:color w:val="22272F"/>
          <w:sz w:val="21"/>
          <w:highlight w:val="white"/>
        </w:rPr>
      </w:pPr>
      <w:r>
        <w:rPr>
          <w:rFonts w:ascii="Times New Roman" w:hAnsi="Times New Roman"/>
          <w:b/>
        </w:rPr>
        <w:t xml:space="preserve">этики и служебного поведения муниципального служащего </w:t>
      </w:r>
      <w:r w:rsidR="00C03384">
        <w:rPr>
          <w:rFonts w:ascii="Times New Roman" w:hAnsi="Times New Roman"/>
          <w:b/>
        </w:rPr>
        <w:t>Катынского</w:t>
      </w:r>
      <w:r>
        <w:rPr>
          <w:rFonts w:ascii="Times New Roman" w:hAnsi="Times New Roman"/>
          <w:b/>
        </w:rPr>
        <w:t xml:space="preserve"> сельского поселения Смоленского района Смоленской области</w:t>
      </w:r>
    </w:p>
    <w:p w:rsidR="007E07EF" w:rsidRDefault="007E07EF">
      <w:pPr>
        <w:spacing w:before="240" w:after="240"/>
        <w:jc w:val="center"/>
        <w:rPr>
          <w:rFonts w:ascii="PT Serif" w:hAnsi="PT Serif"/>
          <w:b/>
          <w:color w:val="22272F"/>
          <w:sz w:val="21"/>
          <w:highlight w:val="white"/>
        </w:rPr>
      </w:pPr>
    </w:p>
    <w:p w:rsidR="007E07EF" w:rsidRDefault="007B19F6">
      <w:pPr>
        <w:spacing w:before="240" w:after="240"/>
        <w:rPr>
          <w:rFonts w:ascii="Times New Roman" w:hAnsi="Times New Roman"/>
          <w:b/>
          <w:highlight w:val="white"/>
        </w:rPr>
      </w:pPr>
      <w:r>
        <w:rPr>
          <w:rFonts w:ascii="Times New Roman" w:hAnsi="Times New Roman"/>
          <w:b/>
          <w:highlight w:val="white"/>
        </w:rPr>
        <w:t>1. Общие положения</w:t>
      </w:r>
    </w:p>
    <w:p w:rsidR="007E07EF" w:rsidRDefault="007B19F6">
      <w:pPr>
        <w:spacing w:before="240" w:after="240"/>
        <w:rPr>
          <w:rFonts w:ascii="Times New Roman" w:hAnsi="Times New Roman"/>
          <w:highlight w:val="white"/>
        </w:rPr>
      </w:pPr>
      <w:r>
        <w:rPr>
          <w:rFonts w:ascii="Times New Roman" w:hAnsi="Times New Roman"/>
          <w:highlight w:val="white"/>
        </w:rPr>
        <w:t xml:space="preserve">1.1. Кодекс </w:t>
      </w:r>
      <w:r>
        <w:rPr>
          <w:rFonts w:ascii="Times New Roman" w:hAnsi="Times New Roman"/>
        </w:rPr>
        <w:t xml:space="preserve">этики и служебного поведения муниципального служащего </w:t>
      </w:r>
      <w:r w:rsidR="00C03384">
        <w:rPr>
          <w:rFonts w:ascii="Times New Roman" w:hAnsi="Times New Roman"/>
        </w:rPr>
        <w:t>Катынского</w:t>
      </w:r>
      <w:r>
        <w:rPr>
          <w:rFonts w:ascii="Times New Roman" w:hAnsi="Times New Roman"/>
        </w:rPr>
        <w:t xml:space="preserve"> сельского поселения Смоленского района Смоленской области </w:t>
      </w:r>
      <w:r>
        <w:rPr>
          <w:rFonts w:ascii="Times New Roman" w:hAnsi="Times New Roman"/>
          <w:highlight w:val="white"/>
        </w:rPr>
        <w:t>(далее - Кодекс) основан на принципах муниципальной службы, изложенных в </w:t>
      </w:r>
      <w:hyperlink r:id="rId10" w:history="1">
        <w:r>
          <w:rPr>
            <w:rFonts w:ascii="Times New Roman" w:hAnsi="Times New Roman"/>
            <w:highlight w:val="white"/>
          </w:rPr>
          <w:t>Федеральном законе</w:t>
        </w:r>
      </w:hyperlink>
      <w:r>
        <w:rPr>
          <w:rFonts w:ascii="Times New Roman" w:hAnsi="Times New Roman"/>
          <w:highlight w:val="white"/>
        </w:rPr>
        <w:t> от 2 марта 2007 года N 25-ФЗ "О муниципальной службе в Российской Федерации" (далее - Федеральный закон), </w:t>
      </w:r>
      <w:hyperlink r:id="rId11" w:history="1">
        <w:r>
          <w:rPr>
            <w:rFonts w:ascii="Times New Roman" w:hAnsi="Times New Roman"/>
            <w:highlight w:val="white"/>
          </w:rPr>
          <w:t>Федеральном законе</w:t>
        </w:r>
      </w:hyperlink>
      <w:r>
        <w:rPr>
          <w:rFonts w:ascii="Times New Roman" w:hAnsi="Times New Roman"/>
          <w:highlight w:val="white"/>
        </w:rPr>
        <w:t> от 25 декабря 2008 года N 273-ФЗ "О противодействии коррупции", </w:t>
      </w:r>
      <w:hyperlink r:id="rId12" w:history="1">
        <w:r>
          <w:rPr>
            <w:rFonts w:ascii="Times New Roman" w:hAnsi="Times New Roman"/>
            <w:highlight w:val="white"/>
          </w:rPr>
          <w:t>Указа</w:t>
        </w:r>
      </w:hyperlink>
      <w:r>
        <w:rPr>
          <w:rFonts w:ascii="Times New Roman" w:hAnsi="Times New Roman"/>
          <w:highlight w:val="white"/>
        </w:rPr>
        <w:t> Президента Российской Федерации от 12 августа 2002 г. N 885 "Об утверждении общих принципов служебного поведения государственных служащих" и иных нормативных правовых актов Российской Федерации, разработан на основании Т</w:t>
      </w:r>
      <w:r>
        <w:rPr>
          <w:rFonts w:ascii="Times New Roman" w:hAnsi="Times New Roman"/>
        </w:rPr>
        <w:t>ипового кодекса этики и служебного поведения государственных служащих Российской Федерации и муниципальных служащих</w:t>
      </w:r>
      <w:r>
        <w:rPr>
          <w:rFonts w:ascii="Times New Roman" w:hAnsi="Times New Roman"/>
        </w:rPr>
        <w:br/>
        <w:t>(одобрен решением президиума Совета при Президенте Российской Федерации по противодействию коррупции от 23 декабря 2010 г.) (протокол N 21), Рекомендаций по соблюдению государственными (муниципальными) служащими норм этики в целях противодействия коррупции и иным правонарушениям(утв. Министерством труда и социальной защиты РФ)</w:t>
      </w:r>
      <w:r>
        <w:rPr>
          <w:rFonts w:ascii="Times New Roman" w:hAnsi="Times New Roman"/>
        </w:rPr>
        <w:br/>
        <w:t>(по состоянию на 30 июня 2021 г.),</w:t>
      </w:r>
      <w:r>
        <w:rPr>
          <w:rFonts w:ascii="Times New Roman" w:hAnsi="Times New Roman"/>
          <w:highlight w:val="white"/>
        </w:rPr>
        <w:t xml:space="preserve"> а также основан на общепризнанных нравственных принципах и нормах российского общества и государства, устанавливает основные стандарты поведения муниципальных служащих муниципального образования </w:t>
      </w:r>
      <w:r w:rsidR="00C03384">
        <w:rPr>
          <w:rFonts w:ascii="Times New Roman" w:hAnsi="Times New Roman"/>
        </w:rPr>
        <w:t>Катынского</w:t>
      </w:r>
      <w:r>
        <w:rPr>
          <w:rFonts w:ascii="Times New Roman" w:hAnsi="Times New Roman"/>
        </w:rPr>
        <w:t xml:space="preserve"> сельского поселения Смоленского района Смоленской области</w:t>
      </w:r>
      <w:r>
        <w:rPr>
          <w:rFonts w:ascii="Times New Roman" w:hAnsi="Times New Roman"/>
          <w:highlight w:val="white"/>
        </w:rPr>
        <w:t>.</w:t>
      </w:r>
    </w:p>
    <w:p w:rsidR="007E07EF" w:rsidRDefault="007B19F6">
      <w:pPr>
        <w:spacing w:before="240" w:after="240"/>
        <w:rPr>
          <w:rFonts w:ascii="Times New Roman" w:hAnsi="Times New Roman"/>
          <w:highlight w:val="white"/>
        </w:rPr>
      </w:pPr>
      <w:r>
        <w:rPr>
          <w:rFonts w:ascii="Times New Roman" w:hAnsi="Times New Roman"/>
          <w:highlight w:val="white"/>
        </w:rPr>
        <w:t>1.2. Кодекс - это система моральных норм, обязательств и требований добросовестного служебного поведения муниципального служащего, основанная на общепризнанных нравственных принципах и нормах российского общества и государства.</w:t>
      </w:r>
    </w:p>
    <w:p w:rsidR="007E07EF" w:rsidRDefault="007B19F6">
      <w:pPr>
        <w:spacing w:before="240" w:after="240"/>
        <w:rPr>
          <w:rFonts w:ascii="Times New Roman" w:hAnsi="Times New Roman"/>
          <w:highlight w:val="white"/>
        </w:rPr>
      </w:pPr>
      <w:r>
        <w:rPr>
          <w:rFonts w:ascii="Times New Roman" w:hAnsi="Times New Roman"/>
          <w:highlight w:val="white"/>
        </w:rPr>
        <w:t>1.3. В силу того, что в Кодексе собраны воедино и систематизированы общественные требования к нравственности муниципального служащего, он:</w:t>
      </w:r>
    </w:p>
    <w:p w:rsidR="007E07EF" w:rsidRDefault="007B19F6">
      <w:pPr>
        <w:spacing w:before="240" w:after="240"/>
        <w:rPr>
          <w:rFonts w:ascii="Times New Roman" w:hAnsi="Times New Roman"/>
          <w:highlight w:val="white"/>
        </w:rPr>
      </w:pPr>
      <w:r>
        <w:rPr>
          <w:rFonts w:ascii="Times New Roman" w:hAnsi="Times New Roman"/>
          <w:highlight w:val="white"/>
        </w:rPr>
        <w:t xml:space="preserve">1.3.1. Служит основой для формирования содержания должной морали и поведения муниципального служащего, представляет собой свод общих принципов профессиональной служебной этики и основных правил служебного </w:t>
      </w:r>
      <w:r>
        <w:rPr>
          <w:rFonts w:ascii="Times New Roman" w:hAnsi="Times New Roman"/>
          <w:highlight w:val="white"/>
        </w:rPr>
        <w:lastRenderedPageBreak/>
        <w:t>поведения, которыми должны руководствоваться муниципальные служащие независимо от замещаемой ими должности.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7E07EF" w:rsidRDefault="007B19F6">
      <w:pPr>
        <w:spacing w:before="240" w:after="240"/>
        <w:rPr>
          <w:rFonts w:ascii="Times New Roman" w:hAnsi="Times New Roman"/>
          <w:highlight w:val="white"/>
        </w:rPr>
      </w:pPr>
      <w:r>
        <w:rPr>
          <w:rFonts w:ascii="Times New Roman" w:hAnsi="Times New Roman"/>
          <w:highlight w:val="white"/>
        </w:rPr>
        <w:t>1.3.2. Призван помочь муниципальному служащему правильно ориентироваться в сложных нравственных коллизиях, ситуациях, обусловленных спецификой его работы;</w:t>
      </w:r>
    </w:p>
    <w:p w:rsidR="007E07EF" w:rsidRDefault="007B19F6">
      <w:pPr>
        <w:spacing w:before="240" w:after="240"/>
        <w:rPr>
          <w:rFonts w:ascii="Times New Roman" w:hAnsi="Times New Roman"/>
          <w:highlight w:val="white"/>
        </w:rPr>
      </w:pPr>
      <w:r>
        <w:rPr>
          <w:rFonts w:ascii="Times New Roman" w:hAnsi="Times New Roman"/>
          <w:highlight w:val="white"/>
        </w:rPr>
        <w:t>1.3.3. Является важным критерием для определения профессиональной пригодности человека к работе в органах местного самоуправления;</w:t>
      </w:r>
    </w:p>
    <w:p w:rsidR="007E07EF" w:rsidRDefault="007B19F6">
      <w:pPr>
        <w:spacing w:before="240" w:after="240"/>
        <w:rPr>
          <w:rFonts w:ascii="Times New Roman" w:hAnsi="Times New Roman"/>
          <w:highlight w:val="white"/>
        </w:rPr>
      </w:pPr>
      <w:r>
        <w:rPr>
          <w:rFonts w:ascii="Times New Roman" w:hAnsi="Times New Roman"/>
          <w:highlight w:val="white"/>
        </w:rPr>
        <w:t xml:space="preserve">1.3.4. Призван содействовать укреплению авторитета муниципальной власти, доверия граждан к институтам местного самоуправления муниципального образования </w:t>
      </w:r>
      <w:r w:rsidR="00C03384">
        <w:rPr>
          <w:rFonts w:ascii="Times New Roman" w:hAnsi="Times New Roman"/>
        </w:rPr>
        <w:t>Катынского</w:t>
      </w:r>
      <w:r>
        <w:rPr>
          <w:rFonts w:ascii="Times New Roman" w:hAnsi="Times New Roman"/>
        </w:rPr>
        <w:t xml:space="preserve"> сельского поселения Смоленского района Смоленской области</w:t>
      </w:r>
      <w:r>
        <w:rPr>
          <w:rFonts w:ascii="Times New Roman" w:hAnsi="Times New Roman"/>
          <w:highlight w:val="white"/>
        </w:rPr>
        <w:t>, обеспечить единую нравственно-правовую основу для согласованных и эффективных действий всех муниципальных структур, противодействовать падению нравственной культуры в обществе;</w:t>
      </w:r>
    </w:p>
    <w:p w:rsidR="007E07EF" w:rsidRDefault="007B19F6">
      <w:pPr>
        <w:spacing w:before="240" w:after="240"/>
        <w:rPr>
          <w:rFonts w:ascii="Times New Roman" w:hAnsi="Times New Roman"/>
          <w:highlight w:val="white"/>
        </w:rPr>
      </w:pPr>
      <w:r>
        <w:rPr>
          <w:rFonts w:ascii="Times New Roman" w:hAnsi="Times New Roman"/>
          <w:highlight w:val="white"/>
        </w:rPr>
        <w:t xml:space="preserve">1.3.5. Гражданин, поступающий на муниципальную службу в орган местного самоуправления муниципального образования </w:t>
      </w:r>
      <w:r w:rsidR="00C03384">
        <w:rPr>
          <w:rFonts w:ascii="Times New Roman" w:hAnsi="Times New Roman"/>
        </w:rPr>
        <w:t>Катынского</w:t>
      </w:r>
      <w:r w:rsidR="00DB489B">
        <w:rPr>
          <w:rFonts w:ascii="Times New Roman" w:hAnsi="Times New Roman"/>
        </w:rPr>
        <w:t xml:space="preserve"> </w:t>
      </w:r>
      <w:r>
        <w:rPr>
          <w:rFonts w:ascii="Times New Roman" w:hAnsi="Times New Roman"/>
        </w:rPr>
        <w:t>сельского поселения Смоленского района Смоленской области</w:t>
      </w:r>
      <w:r>
        <w:rPr>
          <w:rFonts w:ascii="Times New Roman" w:hAnsi="Times New Roman"/>
          <w:highlight w:val="white"/>
        </w:rPr>
        <w:t xml:space="preserve"> (далее - орган местного самоуправления), знакомится с положениями настоящего Кодекса и соблюдает их в процессе своей служебной деятельности.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7E07EF" w:rsidRDefault="007B19F6">
      <w:pPr>
        <w:spacing w:before="240" w:after="240"/>
        <w:rPr>
          <w:rFonts w:ascii="Times New Roman" w:hAnsi="Times New Roman"/>
          <w:highlight w:val="white"/>
        </w:rPr>
      </w:pPr>
      <w:r>
        <w:rPr>
          <w:rFonts w:ascii="Times New Roman" w:hAnsi="Times New Roman"/>
          <w:highlight w:val="white"/>
        </w:rPr>
        <w:t>1.3.6. Действие настоящего Кодекса распространяется на лиц, замещающих должности муниципальной службы в органах местного самоуправления;</w:t>
      </w:r>
    </w:p>
    <w:p w:rsidR="007E07EF" w:rsidRDefault="007B19F6">
      <w:pPr>
        <w:spacing w:before="240" w:after="240"/>
        <w:rPr>
          <w:rFonts w:ascii="Times New Roman" w:hAnsi="Times New Roman"/>
          <w:highlight w:val="white"/>
        </w:rPr>
      </w:pPr>
      <w:r>
        <w:rPr>
          <w:rFonts w:ascii="Times New Roman" w:hAnsi="Times New Roman"/>
          <w:highlight w:val="white"/>
        </w:rPr>
        <w:t>1.3.7.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7E07EF" w:rsidRDefault="007B19F6">
      <w:pPr>
        <w:spacing w:before="240" w:after="240"/>
        <w:rPr>
          <w:rFonts w:ascii="Times New Roman" w:hAnsi="Times New Roman"/>
          <w:b/>
          <w:highlight w:val="white"/>
        </w:rPr>
      </w:pPr>
      <w:r>
        <w:rPr>
          <w:rFonts w:ascii="Times New Roman" w:hAnsi="Times New Roman"/>
          <w:b/>
          <w:highlight w:val="white"/>
        </w:rPr>
        <w:t>2. Основные принципы и правила служебного поведения муниципальных служащих</w:t>
      </w:r>
    </w:p>
    <w:p w:rsidR="007E07EF" w:rsidRDefault="007B19F6">
      <w:pPr>
        <w:spacing w:before="226" w:after="226"/>
        <w:rPr>
          <w:rFonts w:ascii="Times New Roman" w:hAnsi="Times New Roman"/>
          <w:highlight w:val="white"/>
        </w:rPr>
      </w:pPr>
      <w:r>
        <w:rPr>
          <w:rFonts w:ascii="Times New Roman" w:hAnsi="Times New Roman"/>
          <w:highlight w:val="white"/>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государственной и муниципальной службе.</w:t>
      </w:r>
    </w:p>
    <w:p w:rsidR="007E07EF" w:rsidRDefault="007B19F6">
      <w:pPr>
        <w:spacing w:before="226" w:after="226"/>
        <w:rPr>
          <w:rFonts w:ascii="Times New Roman" w:hAnsi="Times New Roman"/>
          <w:highlight w:val="white"/>
        </w:rPr>
      </w:pPr>
      <w:r>
        <w:rPr>
          <w:rFonts w:ascii="Times New Roman" w:hAnsi="Times New Roman"/>
          <w:highlight w:val="white"/>
        </w:rPr>
        <w:t>2.2. Муниципальные служащие, сознавая ответственность перед государством, обществом и гражданами, призваны:</w:t>
      </w:r>
    </w:p>
    <w:p w:rsidR="007E07EF" w:rsidRDefault="007B19F6">
      <w:pPr>
        <w:spacing w:before="226" w:after="226"/>
        <w:rPr>
          <w:rFonts w:ascii="Times New Roman" w:hAnsi="Times New Roman"/>
          <w:highlight w:val="white"/>
        </w:rPr>
      </w:pPr>
      <w:r>
        <w:rPr>
          <w:rFonts w:ascii="Times New Roman" w:hAnsi="Times New Roman"/>
          <w:highlight w:val="white"/>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7E07EF" w:rsidRDefault="007B19F6">
      <w:pPr>
        <w:spacing w:before="226" w:after="226"/>
        <w:rPr>
          <w:rFonts w:ascii="Times New Roman" w:hAnsi="Times New Roman"/>
          <w:highlight w:val="white"/>
        </w:rPr>
      </w:pPr>
      <w:r>
        <w:rPr>
          <w:rFonts w:ascii="Times New Roman" w:hAnsi="Times New Roman"/>
          <w:highlight w:val="white"/>
        </w:rPr>
        <w:lastRenderedPageBreak/>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7E07EF" w:rsidRDefault="007B19F6">
      <w:pPr>
        <w:spacing w:before="226" w:after="226"/>
        <w:rPr>
          <w:rFonts w:ascii="Times New Roman" w:hAnsi="Times New Roman"/>
          <w:highlight w:val="white"/>
        </w:rPr>
      </w:pPr>
      <w:r>
        <w:rPr>
          <w:rFonts w:ascii="Times New Roman" w:hAnsi="Times New Roman"/>
          <w:highlight w:val="white"/>
        </w:rPr>
        <w:t>в) осуществлять свою деятельность в пределах полномочий соответствующего органа местного самоуправления;</w:t>
      </w:r>
    </w:p>
    <w:p w:rsidR="007E07EF" w:rsidRDefault="007B19F6">
      <w:pPr>
        <w:spacing w:before="226" w:after="226"/>
        <w:rPr>
          <w:rFonts w:ascii="Times New Roman" w:hAnsi="Times New Roman"/>
          <w:highlight w:val="white"/>
        </w:rPr>
      </w:pPr>
      <w:r>
        <w:rPr>
          <w:rFonts w:ascii="Times New Roman" w:hAnsi="Times New Roman"/>
          <w:highlight w:val="white"/>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E07EF" w:rsidRDefault="007B19F6">
      <w:pPr>
        <w:spacing w:before="226" w:after="226"/>
        <w:rPr>
          <w:rFonts w:ascii="Times New Roman" w:hAnsi="Times New Roman"/>
          <w:highlight w:val="white"/>
        </w:rPr>
      </w:pPr>
      <w:r>
        <w:rPr>
          <w:rFonts w:ascii="Times New Roman" w:hAnsi="Times New Roman"/>
          <w:highlight w:val="white"/>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E07EF" w:rsidRDefault="007B19F6">
      <w:pPr>
        <w:spacing w:before="226" w:after="226"/>
        <w:rPr>
          <w:rFonts w:ascii="Times New Roman" w:hAnsi="Times New Roman"/>
          <w:highlight w:val="white"/>
        </w:rPr>
      </w:pPr>
      <w:r>
        <w:rPr>
          <w:rFonts w:ascii="Times New Roman" w:hAnsi="Times New Roman"/>
          <w:highlight w:val="white"/>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7E07EF" w:rsidRDefault="007B19F6">
      <w:pPr>
        <w:spacing w:before="226" w:after="226"/>
        <w:rPr>
          <w:rFonts w:ascii="Times New Roman" w:hAnsi="Times New Roman"/>
          <w:highlight w:val="white"/>
        </w:rPr>
      </w:pPr>
      <w:r>
        <w:rPr>
          <w:rFonts w:ascii="Times New Roman" w:hAnsi="Times New Roman"/>
          <w:highlight w:val="white"/>
        </w:rPr>
        <w:t>ж) соблюдать установленные </w:t>
      </w:r>
      <w:hyperlink r:id="rId13" w:anchor="/multilink/55171108/paragraph/21/number/0" w:history="1">
        <w:r>
          <w:rPr>
            <w:rFonts w:ascii="Times New Roman" w:hAnsi="Times New Roman"/>
            <w:highlight w:val="white"/>
          </w:rPr>
          <w:t>федеральными законами</w:t>
        </w:r>
      </w:hyperlink>
      <w:r>
        <w:rPr>
          <w:rFonts w:ascii="Times New Roman" w:hAnsi="Times New Roman"/>
          <w:highlight w:val="white"/>
        </w:rPr>
        <w:t> ограничения и запреты, исполнять обязанности, связанные с прохождением муниципальной службы;</w:t>
      </w:r>
    </w:p>
    <w:p w:rsidR="007E07EF" w:rsidRDefault="007B19F6">
      <w:pPr>
        <w:spacing w:before="226" w:after="226"/>
        <w:rPr>
          <w:rFonts w:ascii="Times New Roman" w:hAnsi="Times New Roman"/>
          <w:highlight w:val="white"/>
        </w:rPr>
      </w:pPr>
      <w:r>
        <w:rPr>
          <w:rFonts w:ascii="Times New Roman" w:hAnsi="Times New Roman"/>
          <w:highlight w:val="white"/>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7E07EF" w:rsidRDefault="007B19F6">
      <w:pPr>
        <w:spacing w:before="226" w:after="226"/>
        <w:rPr>
          <w:rFonts w:ascii="Times New Roman" w:hAnsi="Times New Roman"/>
          <w:highlight w:val="white"/>
        </w:rPr>
      </w:pPr>
      <w:r>
        <w:rPr>
          <w:rFonts w:ascii="Times New Roman" w:hAnsi="Times New Roman"/>
          <w:highlight w:val="white"/>
        </w:rPr>
        <w:t>и) соблюдать нормы служебной, профессиональной этики и правила делового поведения;</w:t>
      </w:r>
    </w:p>
    <w:p w:rsidR="007E07EF" w:rsidRDefault="007B19F6">
      <w:pPr>
        <w:spacing w:before="226" w:after="226"/>
        <w:rPr>
          <w:rFonts w:ascii="Times New Roman" w:hAnsi="Times New Roman"/>
          <w:highlight w:val="white"/>
        </w:rPr>
      </w:pPr>
      <w:r>
        <w:rPr>
          <w:rFonts w:ascii="Times New Roman" w:hAnsi="Times New Roman"/>
          <w:highlight w:val="white"/>
        </w:rPr>
        <w:t>к) проявлять корректность и внимательность в обращении с гражданами и должностными лицами;</w:t>
      </w:r>
    </w:p>
    <w:p w:rsidR="007E07EF" w:rsidRDefault="007B19F6">
      <w:pPr>
        <w:spacing w:before="226" w:after="226"/>
        <w:rPr>
          <w:rFonts w:ascii="Times New Roman" w:hAnsi="Times New Roman"/>
          <w:highlight w:val="white"/>
        </w:rPr>
      </w:pPr>
      <w:r>
        <w:rPr>
          <w:rFonts w:ascii="Times New Roman" w:hAnsi="Times New Roman"/>
          <w:highlight w:val="white"/>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E07EF" w:rsidRDefault="007B19F6">
      <w:pPr>
        <w:spacing w:before="226" w:after="226"/>
        <w:rPr>
          <w:rFonts w:ascii="Times New Roman" w:hAnsi="Times New Roman"/>
          <w:highlight w:val="white"/>
        </w:rPr>
      </w:pPr>
      <w:r>
        <w:rPr>
          <w:rFonts w:ascii="Times New Roman" w:hAnsi="Times New Roman"/>
          <w:highlight w:val="white"/>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7E07EF" w:rsidRDefault="007B19F6">
      <w:pPr>
        <w:spacing w:before="226" w:after="226"/>
        <w:rPr>
          <w:rFonts w:ascii="Times New Roman" w:hAnsi="Times New Roman"/>
          <w:highlight w:val="white"/>
        </w:rPr>
      </w:pPr>
      <w:r>
        <w:rPr>
          <w:rFonts w:ascii="Times New Roman" w:hAnsi="Times New Roman"/>
          <w:highlight w:val="white"/>
        </w:rPr>
        <w:t>н) принимать предусмотренные </w:t>
      </w:r>
      <w:hyperlink r:id="rId14" w:anchor="/multilink/55171108/paragraph/27/number/0" w:history="1">
        <w:r>
          <w:rPr>
            <w:rFonts w:ascii="Times New Roman" w:hAnsi="Times New Roman"/>
            <w:highlight w:val="white"/>
          </w:rPr>
          <w:t>законодательством</w:t>
        </w:r>
      </w:hyperlink>
      <w:r>
        <w:rPr>
          <w:rFonts w:ascii="Times New Roman" w:hAnsi="Times New Roman"/>
          <w:highlight w:val="white"/>
        </w:rPr>
        <w:t> Российской Федерации меры по недопущению возникновения конфликта интересов и урегулированию возникших случаев конфликта интересов;</w:t>
      </w:r>
    </w:p>
    <w:p w:rsidR="007E07EF" w:rsidRDefault="007B19F6">
      <w:pPr>
        <w:spacing w:before="226" w:after="226"/>
        <w:rPr>
          <w:rFonts w:ascii="Times New Roman" w:hAnsi="Times New Roman"/>
          <w:highlight w:val="white"/>
        </w:rPr>
      </w:pPr>
      <w:r>
        <w:rPr>
          <w:rFonts w:ascii="Times New Roman" w:hAnsi="Times New Roman"/>
          <w:highlight w:val="white"/>
        </w:rPr>
        <w:lastRenderedPageBreak/>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7E07EF" w:rsidRDefault="007B19F6">
      <w:pPr>
        <w:spacing w:before="226" w:after="226"/>
        <w:rPr>
          <w:rFonts w:ascii="Times New Roman" w:hAnsi="Times New Roman"/>
          <w:highlight w:val="white"/>
        </w:rPr>
      </w:pPr>
      <w:r>
        <w:rPr>
          <w:rFonts w:ascii="Times New Roman" w:hAnsi="Times New Roman"/>
          <w:highlight w:val="white"/>
        </w:rPr>
        <w:t>п)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w:t>
      </w:r>
    </w:p>
    <w:p w:rsidR="007E07EF" w:rsidRDefault="007B19F6">
      <w:pPr>
        <w:spacing w:before="226" w:after="226"/>
        <w:rPr>
          <w:rFonts w:ascii="Times New Roman" w:hAnsi="Times New Roman"/>
          <w:highlight w:val="white"/>
        </w:rPr>
      </w:pPr>
      <w:r>
        <w:rPr>
          <w:rFonts w:ascii="Times New Roman" w:hAnsi="Times New Roman"/>
          <w:highlight w:val="white"/>
        </w:rPr>
        <w:t>р) соблюдать установленные в органе местного самоуправления правила публичных выступлений и предоставления служебной информации;</w:t>
      </w:r>
    </w:p>
    <w:p w:rsidR="007E07EF" w:rsidRDefault="007B19F6">
      <w:pPr>
        <w:spacing w:before="226" w:after="226"/>
        <w:rPr>
          <w:rFonts w:ascii="Times New Roman" w:hAnsi="Times New Roman"/>
          <w:highlight w:val="white"/>
        </w:rPr>
      </w:pPr>
      <w:r>
        <w:rPr>
          <w:rFonts w:ascii="Times New Roman" w:hAnsi="Times New Roman"/>
          <w:highlight w:val="white"/>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7E07EF" w:rsidRDefault="007B19F6">
      <w:pPr>
        <w:spacing w:before="226" w:after="226"/>
        <w:rPr>
          <w:rFonts w:ascii="Times New Roman" w:hAnsi="Times New Roman"/>
          <w:highlight w:val="white"/>
        </w:rPr>
      </w:pPr>
      <w:r>
        <w:rPr>
          <w:rFonts w:ascii="Times New Roman" w:hAnsi="Times New Roman"/>
          <w:highlight w:val="white"/>
        </w:rPr>
        <w:t>т) воздерживаться в публичных выступлениях, в том числе в средствах массовой информации, от обозначения стоимости в </w:t>
      </w:r>
      <w:hyperlink r:id="rId15" w:anchor="/document/12133556/entry/1012" w:history="1">
        <w:r>
          <w:rPr>
            <w:rFonts w:ascii="Times New Roman" w:hAnsi="Times New Roman"/>
            <w:highlight w:val="white"/>
          </w:rPr>
          <w:t>иностранной валюте</w:t>
        </w:r>
      </w:hyperlink>
      <w:r>
        <w:rPr>
          <w:rFonts w:ascii="Times New Roman" w:hAnsi="Times New Roman"/>
          <w:highlight w:val="white"/>
        </w:rPr>
        <w:t>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E07EF" w:rsidRDefault="007B19F6">
      <w:pPr>
        <w:spacing w:before="226" w:after="226"/>
        <w:rPr>
          <w:rFonts w:ascii="Times New Roman" w:hAnsi="Times New Roman"/>
          <w:highlight w:val="white"/>
        </w:rPr>
      </w:pPr>
      <w:r>
        <w:rPr>
          <w:rFonts w:ascii="Times New Roman" w:hAnsi="Times New Roman"/>
          <w:highlight w:val="white"/>
        </w:rPr>
        <w:t>у) постоянно стремиться к обеспечению как можно более эффективного распоряжения ресурсами, находящимися в сфере его ответственности.</w:t>
      </w:r>
    </w:p>
    <w:p w:rsidR="007E07EF" w:rsidRPr="00DB489B" w:rsidRDefault="007B19F6" w:rsidP="00DB489B">
      <w:r w:rsidRPr="00DB489B">
        <w:t>3. Требования к служебному поведению муниципального служащего</w:t>
      </w:r>
    </w:p>
    <w:p w:rsidR="007E07EF" w:rsidRPr="00DB489B" w:rsidRDefault="007B19F6" w:rsidP="00DB489B">
      <w:r w:rsidRPr="00DB489B">
        <w:t>3.1. Муниципальный служащий обязан:</w:t>
      </w:r>
    </w:p>
    <w:p w:rsidR="007E07EF" w:rsidRPr="00DB489B" w:rsidRDefault="007B19F6" w:rsidP="00DB489B">
      <w:r w:rsidRPr="00DB489B">
        <w:t>1) исполнять должностные обязанности добросовестно, на высоком профессиональном уровне;</w:t>
      </w:r>
    </w:p>
    <w:p w:rsidR="007E07EF" w:rsidRPr="00DB489B" w:rsidRDefault="007B19F6" w:rsidP="00DB489B">
      <w:r w:rsidRPr="00DB489B">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E07EF" w:rsidRPr="00DB489B" w:rsidRDefault="007B19F6" w:rsidP="00DB489B">
      <w:r w:rsidRPr="00DB489B">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E07EF" w:rsidRPr="00DB489B" w:rsidRDefault="007B19F6" w:rsidP="00DB489B">
      <w:r w:rsidRPr="00DB489B">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E07EF" w:rsidRPr="00DB489B" w:rsidRDefault="007B19F6" w:rsidP="00DB489B">
      <w:r w:rsidRPr="00DB489B">
        <w:lastRenderedPageBreak/>
        <w:t>5) проявлять корректность в обращении с гражданами;</w:t>
      </w:r>
    </w:p>
    <w:p w:rsidR="007E07EF" w:rsidRPr="00DB489B" w:rsidRDefault="007B19F6" w:rsidP="00DB489B">
      <w:r w:rsidRPr="00DB489B">
        <w:t>6) проявлять уважение к нравственным обычаям и традициям народов Российской Федерации;</w:t>
      </w:r>
    </w:p>
    <w:p w:rsidR="007E07EF" w:rsidRPr="00DB489B" w:rsidRDefault="007B19F6" w:rsidP="00DB489B">
      <w:r w:rsidRPr="00DB489B">
        <w:t>7) учитывать культурные и иные особенности различных этнических и социальных групп, а также конфессий;</w:t>
      </w:r>
    </w:p>
    <w:p w:rsidR="007E07EF" w:rsidRPr="00DB489B" w:rsidRDefault="007B19F6" w:rsidP="00DB489B">
      <w:r w:rsidRPr="00DB489B">
        <w:t>8) способствовать межнациональному и межконфессиональному согласию;</w:t>
      </w:r>
    </w:p>
    <w:p w:rsidR="007E07EF" w:rsidRPr="00DB489B" w:rsidRDefault="007B19F6" w:rsidP="00DB489B">
      <w:r w:rsidRPr="00DB489B">
        <w:t>9) не допускать конфликтных ситуаций, способных нанести ущерб его репутации или авторитету муниципального органа.</w:t>
      </w:r>
    </w:p>
    <w:p w:rsidR="007E07EF" w:rsidRPr="00DB489B" w:rsidRDefault="007B19F6" w:rsidP="00DB489B">
      <w:r w:rsidRPr="00DB489B">
        <w:t>3.2.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E07EF" w:rsidRPr="00DB489B" w:rsidRDefault="007B19F6" w:rsidP="00DB489B">
      <w:r w:rsidRPr="00DB489B">
        <w:t>3.3.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7E07EF" w:rsidRDefault="007B19F6">
      <w:pPr>
        <w:spacing w:before="226" w:after="226"/>
        <w:rPr>
          <w:rFonts w:ascii="Times New Roman" w:hAnsi="Times New Roman"/>
          <w:highlight w:val="white"/>
        </w:rPr>
      </w:pPr>
      <w:r>
        <w:rPr>
          <w:rFonts w:ascii="Times New Roman" w:hAnsi="Times New Roman"/>
          <w:highlight w:val="white"/>
        </w:rPr>
        <w:t>3.4. Муниципальные служащие обязаны соблюдать </w:t>
      </w:r>
      <w:hyperlink r:id="rId16" w:anchor="/document/10103000/entry/0" w:history="1">
        <w:r>
          <w:rPr>
            <w:rFonts w:ascii="Times New Roman" w:hAnsi="Times New Roman"/>
            <w:highlight w:val="white"/>
          </w:rPr>
          <w:t>Конституцию</w:t>
        </w:r>
      </w:hyperlink>
      <w:r>
        <w:rPr>
          <w:rFonts w:ascii="Times New Roman" w:hAnsi="Times New Roman"/>
          <w:highlight w:val="white"/>
        </w:rPr>
        <w:t> Российской Федерации, федеральные конституционные и федеральные законы, иные нормативные правовые акты Российской Федерации.</w:t>
      </w:r>
    </w:p>
    <w:p w:rsidR="007E07EF" w:rsidRDefault="007B19F6">
      <w:pPr>
        <w:spacing w:before="226" w:after="226"/>
        <w:rPr>
          <w:rFonts w:ascii="Times New Roman" w:hAnsi="Times New Roman"/>
          <w:highlight w:val="white"/>
        </w:rPr>
      </w:pPr>
      <w:r>
        <w:rPr>
          <w:rFonts w:ascii="Times New Roman" w:hAnsi="Times New Roman"/>
          <w:highlight w:val="white"/>
        </w:rPr>
        <w:t>3.5.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7E07EF" w:rsidRDefault="007B19F6">
      <w:pPr>
        <w:spacing w:before="226" w:after="226"/>
        <w:rPr>
          <w:rFonts w:ascii="Times New Roman" w:hAnsi="Times New Roman"/>
          <w:highlight w:val="white"/>
        </w:rPr>
      </w:pPr>
      <w:r>
        <w:rPr>
          <w:rFonts w:ascii="Times New Roman" w:hAnsi="Times New Roman"/>
          <w:highlight w:val="white"/>
        </w:rPr>
        <w:t>3.6. Муниципальные служащие обязаны противодействовать проявлениям коррупции и предпринимать меры по ее профилактике в порядке, установленном </w:t>
      </w:r>
      <w:hyperlink r:id="rId17" w:anchor="/document/12164203/entry/0" w:history="1">
        <w:r>
          <w:rPr>
            <w:rFonts w:ascii="Times New Roman" w:hAnsi="Times New Roman"/>
            <w:highlight w:val="white"/>
          </w:rPr>
          <w:t>законодательством</w:t>
        </w:r>
      </w:hyperlink>
      <w:r>
        <w:rPr>
          <w:rFonts w:ascii="Times New Roman" w:hAnsi="Times New Roman"/>
          <w:highlight w:val="white"/>
        </w:rPr>
        <w:t> Российской Федерации.</w:t>
      </w:r>
    </w:p>
    <w:p w:rsidR="007E07EF" w:rsidRDefault="007B19F6">
      <w:pPr>
        <w:spacing w:before="226" w:after="226"/>
        <w:rPr>
          <w:rFonts w:ascii="Times New Roman" w:hAnsi="Times New Roman"/>
          <w:highlight w:val="white"/>
        </w:rPr>
      </w:pPr>
      <w:r>
        <w:rPr>
          <w:rFonts w:ascii="Times New Roman" w:hAnsi="Times New Roman"/>
          <w:highlight w:val="white"/>
        </w:rPr>
        <w:t>3.7.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7E07EF" w:rsidRDefault="007B19F6">
      <w:pPr>
        <w:spacing w:before="226" w:after="226"/>
        <w:rPr>
          <w:rFonts w:ascii="Times New Roman" w:hAnsi="Times New Roman"/>
          <w:highlight w:val="white"/>
        </w:rPr>
      </w:pPr>
      <w:r>
        <w:rPr>
          <w:rFonts w:ascii="Times New Roman" w:hAnsi="Times New Roman"/>
          <w:highlight w:val="white"/>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7E07EF" w:rsidRPr="00C03384" w:rsidRDefault="007B19F6">
      <w:pPr>
        <w:spacing w:before="226" w:after="226"/>
        <w:rPr>
          <w:rFonts w:ascii="Times New Roman" w:hAnsi="Times New Roman"/>
        </w:rPr>
      </w:pPr>
      <w:r>
        <w:rPr>
          <w:rFonts w:ascii="Times New Roman" w:hAnsi="Times New Roman"/>
          <w:highlight w:val="white"/>
        </w:rPr>
        <w:t xml:space="preserve">3.8. Муниципальный служащий обязан представлять сведения о доходах, расходах, об имуществе и обязательствах имущественного характера своих и </w:t>
      </w:r>
      <w:r w:rsidRPr="00C03384">
        <w:rPr>
          <w:rFonts w:ascii="Times New Roman" w:hAnsi="Times New Roman"/>
        </w:rPr>
        <w:t>членов своей семьи в соответствии с </w:t>
      </w:r>
      <w:hyperlink r:id="rId18" w:anchor="/multilink/55171108/paragraph/39/number/0" w:history="1">
        <w:r w:rsidRPr="00C03384">
          <w:rPr>
            <w:rFonts w:ascii="Times New Roman" w:hAnsi="Times New Roman"/>
          </w:rPr>
          <w:t>законодательством</w:t>
        </w:r>
      </w:hyperlink>
      <w:r w:rsidRPr="00C03384">
        <w:rPr>
          <w:rFonts w:ascii="Times New Roman" w:hAnsi="Times New Roman"/>
        </w:rPr>
        <w:t> Российской Федерации.</w:t>
      </w:r>
    </w:p>
    <w:p w:rsidR="007E07EF" w:rsidRPr="00DB489B" w:rsidRDefault="007B19F6" w:rsidP="00DB489B">
      <w:r w:rsidRPr="00DB489B">
        <w:t>3.8.1. Муниципальный служащий обязан представлять представителю нанимателя сведения об адресах сайтов и (или) страниц сайтов в информационно-</w:t>
      </w:r>
      <w:r w:rsidRPr="00DB489B">
        <w:lastRenderedPageBreak/>
        <w:t>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Сведения представляются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E07EF" w:rsidRDefault="007B19F6">
      <w:pPr>
        <w:spacing w:before="226" w:after="226"/>
        <w:rPr>
          <w:rFonts w:ascii="Times New Roman" w:hAnsi="Times New Roman"/>
          <w:highlight w:val="white"/>
        </w:rPr>
      </w:pPr>
      <w:r>
        <w:rPr>
          <w:rFonts w:ascii="Times New Roman" w:hAnsi="Times New Roman"/>
          <w:highlight w:val="white"/>
        </w:rPr>
        <w:t>3.9.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E07EF" w:rsidRDefault="007B19F6">
      <w:pPr>
        <w:spacing w:before="226" w:after="226"/>
        <w:rPr>
          <w:rFonts w:ascii="Times New Roman" w:hAnsi="Times New Roman"/>
          <w:highlight w:val="white"/>
        </w:rPr>
      </w:pPr>
      <w:r>
        <w:rPr>
          <w:rFonts w:ascii="Times New Roman" w:hAnsi="Times New Roman"/>
          <w:highlight w:val="white"/>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w:t>
      </w:r>
      <w:hyperlink r:id="rId19" w:anchor="/document/12164203/entry/9" w:history="1">
        <w:r>
          <w:rPr>
            <w:rFonts w:ascii="Times New Roman" w:hAnsi="Times New Roman"/>
            <w:highlight w:val="white"/>
          </w:rPr>
          <w:t>должностной обязанностью</w:t>
        </w:r>
      </w:hyperlink>
      <w:r>
        <w:rPr>
          <w:rFonts w:ascii="Times New Roman" w:hAnsi="Times New Roman"/>
          <w:highlight w:val="white"/>
        </w:rPr>
        <w:t> муниципального служащего.</w:t>
      </w:r>
    </w:p>
    <w:p w:rsidR="007E07EF" w:rsidRDefault="007B19F6">
      <w:pPr>
        <w:spacing w:before="226" w:after="226"/>
        <w:rPr>
          <w:rFonts w:ascii="Times New Roman" w:hAnsi="Times New Roman"/>
          <w:highlight w:val="white"/>
        </w:rPr>
      </w:pPr>
      <w:r>
        <w:rPr>
          <w:rFonts w:ascii="Times New Roman" w:hAnsi="Times New Roman"/>
          <w:highlight w:val="white"/>
        </w:rPr>
        <w:t>3.10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hyperlink r:id="rId20" w:anchor="/document/10164072/entry/5753" w:history="1">
        <w:r>
          <w:rPr>
            <w:rFonts w:ascii="Times New Roman" w:hAnsi="Times New Roman"/>
            <w:highlight w:val="white"/>
          </w:rPr>
          <w:t>законодательством</w:t>
        </w:r>
      </w:hyperlink>
      <w:r>
        <w:rPr>
          <w:rFonts w:ascii="Times New Roman" w:hAnsi="Times New Roman"/>
          <w:highlight w:val="white"/>
        </w:rPr>
        <w:t> Российской Федерации.</w:t>
      </w:r>
    </w:p>
    <w:p w:rsidR="007E07EF" w:rsidRDefault="007B19F6">
      <w:pPr>
        <w:spacing w:before="226" w:after="226"/>
        <w:rPr>
          <w:rFonts w:ascii="Times New Roman" w:hAnsi="Times New Roman"/>
          <w:highlight w:val="white"/>
        </w:rPr>
      </w:pPr>
      <w:r>
        <w:rPr>
          <w:rFonts w:ascii="Times New Roman" w:hAnsi="Times New Roman"/>
          <w:highlight w:val="white"/>
        </w:rPr>
        <w:t>3.11.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w:t>
      </w:r>
      <w:hyperlink r:id="rId21" w:anchor="/multilink/55171108/paragraph/43/number/0" w:history="1">
        <w:r>
          <w:rPr>
            <w:rFonts w:ascii="Times New Roman" w:hAnsi="Times New Roman"/>
            <w:highlight w:val="white"/>
          </w:rPr>
          <w:t>законодательством</w:t>
        </w:r>
      </w:hyperlink>
      <w:r>
        <w:rPr>
          <w:rFonts w:ascii="Times New Roman" w:hAnsi="Times New Roman"/>
          <w:highlight w:val="white"/>
        </w:rPr>
        <w:t> Российской Федерации.</w:t>
      </w:r>
    </w:p>
    <w:p w:rsidR="007E07EF" w:rsidRDefault="007B19F6">
      <w:pPr>
        <w:spacing w:before="226" w:after="226"/>
        <w:rPr>
          <w:rFonts w:ascii="Times New Roman" w:hAnsi="Times New Roman"/>
          <w:highlight w:val="white"/>
        </w:rPr>
      </w:pPr>
      <w:r>
        <w:rPr>
          <w:rFonts w:ascii="Times New Roman" w:hAnsi="Times New Roman"/>
          <w:highlight w:val="white"/>
        </w:rPr>
        <w:t>3.12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E07EF" w:rsidRDefault="007B19F6">
      <w:pPr>
        <w:spacing w:before="226" w:after="226"/>
        <w:rPr>
          <w:rFonts w:ascii="Times New Roman" w:hAnsi="Times New Roman"/>
          <w:highlight w:val="white"/>
        </w:rPr>
      </w:pPr>
      <w:r>
        <w:rPr>
          <w:rFonts w:ascii="Times New Roman" w:hAnsi="Times New Roman"/>
          <w:highlight w:val="white"/>
        </w:rPr>
        <w:t>3.13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(органе местного самоуправления либо его подразделении) благоприятного для эффективной работы морально-психологического климата.</w:t>
      </w:r>
    </w:p>
    <w:p w:rsidR="007E07EF" w:rsidRDefault="007B19F6">
      <w:pPr>
        <w:spacing w:before="226" w:after="226"/>
        <w:rPr>
          <w:rFonts w:ascii="Times New Roman" w:hAnsi="Times New Roman"/>
          <w:highlight w:val="white"/>
        </w:rPr>
      </w:pPr>
      <w:r>
        <w:rPr>
          <w:rFonts w:ascii="Times New Roman" w:hAnsi="Times New Roman"/>
          <w:highlight w:val="white"/>
        </w:rPr>
        <w:lastRenderedPageBreak/>
        <w:t>3.14 Муниципальный служащий, наделенный организационно-распорядительными полномочиями по отношению к другим муниципальным служащим, призван:</w:t>
      </w:r>
    </w:p>
    <w:p w:rsidR="007E07EF" w:rsidRDefault="007B19F6">
      <w:pPr>
        <w:spacing w:before="226" w:after="226"/>
        <w:rPr>
          <w:rFonts w:ascii="Times New Roman" w:hAnsi="Times New Roman"/>
          <w:highlight w:val="white"/>
        </w:rPr>
      </w:pPr>
      <w:r>
        <w:rPr>
          <w:rFonts w:ascii="Times New Roman" w:hAnsi="Times New Roman"/>
          <w:highlight w:val="white"/>
        </w:rPr>
        <w:t>а) принимать меры по предотвращению и урегулированию конфликта интересов;</w:t>
      </w:r>
    </w:p>
    <w:p w:rsidR="007E07EF" w:rsidRDefault="007B19F6">
      <w:pPr>
        <w:spacing w:before="226" w:after="226"/>
        <w:rPr>
          <w:rFonts w:ascii="Times New Roman" w:hAnsi="Times New Roman"/>
          <w:highlight w:val="white"/>
        </w:rPr>
      </w:pPr>
      <w:r>
        <w:rPr>
          <w:rFonts w:ascii="Times New Roman" w:hAnsi="Times New Roman"/>
          <w:highlight w:val="white"/>
        </w:rPr>
        <w:t>б) принимать меры по предупреждению коррупции;</w:t>
      </w:r>
    </w:p>
    <w:p w:rsidR="007E07EF" w:rsidRDefault="007B19F6">
      <w:pPr>
        <w:spacing w:before="226" w:after="226"/>
        <w:rPr>
          <w:rFonts w:ascii="Times New Roman" w:hAnsi="Times New Roman"/>
          <w:highlight w:val="white"/>
        </w:rPr>
      </w:pPr>
      <w:r>
        <w:rPr>
          <w:rFonts w:ascii="Times New Roman" w:hAnsi="Times New Roman"/>
          <w:highlight w:val="white"/>
        </w:rPr>
        <w:t>в) не допускать случаев принуждения муниципальных служащих к участию в деятельности политических партий и общественных объединений.</w:t>
      </w:r>
    </w:p>
    <w:p w:rsidR="007E07EF" w:rsidRDefault="007B19F6">
      <w:pPr>
        <w:spacing w:before="226" w:after="226"/>
        <w:rPr>
          <w:rFonts w:ascii="Times New Roman" w:hAnsi="Times New Roman"/>
          <w:highlight w:val="white"/>
        </w:rPr>
      </w:pPr>
      <w:r>
        <w:rPr>
          <w:rFonts w:ascii="Times New Roman" w:hAnsi="Times New Roman"/>
          <w:highlight w:val="white"/>
        </w:rPr>
        <w:t>3.15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7E07EF" w:rsidRDefault="007B19F6">
      <w:pPr>
        <w:spacing w:before="226" w:after="226"/>
        <w:rPr>
          <w:rFonts w:ascii="Times New Roman" w:hAnsi="Times New Roman"/>
          <w:highlight w:val="white"/>
        </w:rPr>
      </w:pPr>
      <w:r>
        <w:rPr>
          <w:rFonts w:ascii="Times New Roman" w:hAnsi="Times New Roman"/>
          <w:highlight w:val="white"/>
        </w:rPr>
        <w:t>3.16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w:t>
      </w:r>
      <w:hyperlink r:id="rId22" w:anchor="/multilink/55171108/paragraph/52/number/0" w:history="1">
        <w:r>
          <w:rPr>
            <w:rFonts w:ascii="Times New Roman" w:hAnsi="Times New Roman"/>
            <w:highlight w:val="white"/>
          </w:rPr>
          <w:t>законодательством</w:t>
        </w:r>
      </w:hyperlink>
      <w:r>
        <w:rPr>
          <w:rFonts w:ascii="Times New Roman" w:hAnsi="Times New Roman"/>
          <w:highlight w:val="white"/>
        </w:rPr>
        <w:t>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7E07EF" w:rsidRDefault="007B19F6">
      <w:pPr>
        <w:spacing w:before="316" w:after="316"/>
        <w:rPr>
          <w:rFonts w:ascii="Times New Roman" w:hAnsi="Times New Roman"/>
          <w:b/>
          <w:highlight w:val="white"/>
        </w:rPr>
      </w:pPr>
      <w:r>
        <w:rPr>
          <w:rFonts w:ascii="Times New Roman" w:hAnsi="Times New Roman"/>
          <w:b/>
          <w:highlight w:val="white"/>
        </w:rPr>
        <w:t>4. Рекомендательные этические правила служебного поведения муниципальных служащих</w:t>
      </w:r>
    </w:p>
    <w:p w:rsidR="007E07EF" w:rsidRDefault="007B19F6">
      <w:pPr>
        <w:spacing w:before="226" w:after="226"/>
        <w:rPr>
          <w:rFonts w:ascii="Times New Roman" w:hAnsi="Times New Roman"/>
          <w:highlight w:val="white"/>
        </w:rPr>
      </w:pPr>
      <w:r>
        <w:rPr>
          <w:rFonts w:ascii="Times New Roman" w:hAnsi="Times New Roman"/>
          <w:highlight w:val="white"/>
        </w:rPr>
        <w:t>4.1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E07EF" w:rsidRDefault="007B19F6">
      <w:pPr>
        <w:spacing w:before="226" w:after="226"/>
        <w:rPr>
          <w:rFonts w:ascii="Times New Roman" w:hAnsi="Times New Roman"/>
          <w:highlight w:val="white"/>
        </w:rPr>
      </w:pPr>
      <w:r>
        <w:rPr>
          <w:rFonts w:ascii="Times New Roman" w:hAnsi="Times New Roman"/>
          <w:highlight w:val="white"/>
        </w:rPr>
        <w:t>4.2. В служебном поведении муниципальный служащий воздерживается от:</w:t>
      </w:r>
    </w:p>
    <w:p w:rsidR="007E07EF" w:rsidRDefault="007B19F6">
      <w:pPr>
        <w:spacing w:before="226" w:after="226"/>
        <w:rPr>
          <w:rFonts w:ascii="Times New Roman" w:hAnsi="Times New Roman"/>
          <w:highlight w:val="white"/>
        </w:rPr>
      </w:pPr>
      <w:r>
        <w:rPr>
          <w:rFonts w:ascii="Times New Roman" w:hAnsi="Times New Roman"/>
          <w:highlight w:val="white"/>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E07EF" w:rsidRDefault="007B19F6">
      <w:pPr>
        <w:spacing w:before="226" w:after="226"/>
        <w:rPr>
          <w:rFonts w:ascii="Times New Roman" w:hAnsi="Times New Roman"/>
          <w:highlight w:val="white"/>
        </w:rPr>
      </w:pPr>
      <w:r>
        <w:rPr>
          <w:rFonts w:ascii="Times New Roman" w:hAnsi="Times New Roman"/>
          <w:highlight w:val="white"/>
        </w:rPr>
        <w:t>б) грубости, проявлений пренебрежительного тона, заносчивости, предвзятых замечаний, предъявления неправомерных, незаслуженных обвинений;</w:t>
      </w:r>
    </w:p>
    <w:p w:rsidR="007E07EF" w:rsidRDefault="007B19F6">
      <w:pPr>
        <w:spacing w:before="226" w:after="226"/>
        <w:rPr>
          <w:rFonts w:ascii="Times New Roman" w:hAnsi="Times New Roman"/>
          <w:highlight w:val="white"/>
        </w:rPr>
      </w:pPr>
      <w:r>
        <w:rPr>
          <w:rFonts w:ascii="Times New Roman" w:hAnsi="Times New Roman"/>
          <w:highlight w:val="white"/>
        </w:rPr>
        <w:t>в) угроз, оскорбительных выражений или реплик, действий, препятствующих нормальному общению или провоцирующих противоправное поведение;</w:t>
      </w:r>
    </w:p>
    <w:p w:rsidR="007E07EF" w:rsidRDefault="007B19F6">
      <w:pPr>
        <w:spacing w:before="226" w:after="226"/>
        <w:rPr>
          <w:rFonts w:ascii="Times New Roman" w:hAnsi="Times New Roman"/>
          <w:highlight w:val="white"/>
        </w:rPr>
      </w:pPr>
      <w:r>
        <w:rPr>
          <w:rFonts w:ascii="Times New Roman" w:hAnsi="Times New Roman"/>
          <w:highlight w:val="white"/>
        </w:rPr>
        <w:lastRenderedPageBreak/>
        <w:t>г) курения во время служебных совещаний, бесед, иного служебного общения с гражданами.</w:t>
      </w:r>
    </w:p>
    <w:p w:rsidR="007E07EF" w:rsidRDefault="007B19F6">
      <w:pPr>
        <w:spacing w:before="226" w:after="226"/>
        <w:rPr>
          <w:rFonts w:ascii="Times New Roman" w:hAnsi="Times New Roman"/>
          <w:highlight w:val="white"/>
        </w:rPr>
      </w:pPr>
      <w:r>
        <w:rPr>
          <w:rFonts w:ascii="Times New Roman" w:hAnsi="Times New Roman"/>
          <w:highlight w:val="white"/>
        </w:rPr>
        <w:t>4.3.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E07EF" w:rsidRDefault="007B19F6">
      <w:pPr>
        <w:spacing w:before="226" w:after="226"/>
        <w:rPr>
          <w:rFonts w:ascii="Times New Roman" w:hAnsi="Times New Roman"/>
          <w:highlight w:val="white"/>
        </w:rPr>
      </w:pPr>
      <w:r>
        <w:rPr>
          <w:rFonts w:ascii="Times New Roman" w:hAnsi="Times New Roman"/>
          <w:highlight w:val="white"/>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7E07EF" w:rsidRDefault="007B19F6">
      <w:pPr>
        <w:spacing w:before="226" w:after="226"/>
        <w:rPr>
          <w:rFonts w:ascii="Times New Roman" w:hAnsi="Times New Roman"/>
          <w:highlight w:val="white"/>
        </w:rPr>
      </w:pPr>
      <w:r>
        <w:rPr>
          <w:rFonts w:ascii="Times New Roman" w:hAnsi="Times New Roman"/>
          <w:highlight w:val="white"/>
        </w:rPr>
        <w:t>4.4.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7E07EF" w:rsidRDefault="007B19F6">
      <w:pPr>
        <w:spacing w:before="226" w:after="226"/>
        <w:rPr>
          <w:rFonts w:ascii="Times New Roman" w:hAnsi="Times New Roman"/>
          <w:highlight w:val="white"/>
        </w:rPr>
      </w:pPr>
      <w:r>
        <w:rPr>
          <w:rFonts w:ascii="Times New Roman" w:hAnsi="Times New Roman"/>
          <w:highlight w:val="white"/>
        </w:rPr>
        <w:t>4.5. Муниципальному служащему  рекомендуется исключить возникновение следующих неэтичных поступков:</w:t>
      </w:r>
    </w:p>
    <w:p w:rsidR="007E07EF" w:rsidRDefault="007B19F6">
      <w:pPr>
        <w:numPr>
          <w:ilvl w:val="0"/>
          <w:numId w:val="1"/>
        </w:numPr>
        <w:spacing w:before="226" w:after="226"/>
        <w:rPr>
          <w:rFonts w:ascii="Times New Roman" w:hAnsi="Times New Roman"/>
          <w:highlight w:val="white"/>
        </w:rPr>
      </w:pPr>
      <w:r>
        <w:rPr>
          <w:rFonts w:ascii="Times New Roman" w:hAnsi="Times New Roman"/>
          <w:highlight w:val="white"/>
        </w:rPr>
        <w:t>внеслужебное общение с заинтересованными лицами.</w:t>
      </w:r>
    </w:p>
    <w:p w:rsidR="007E07EF" w:rsidRDefault="007B19F6">
      <w:pPr>
        <w:spacing w:before="226" w:after="226"/>
        <w:rPr>
          <w:rFonts w:ascii="Times New Roman" w:hAnsi="Times New Roman"/>
          <w:highlight w:val="white"/>
        </w:rPr>
      </w:pPr>
      <w:r>
        <w:rPr>
          <w:rFonts w:ascii="Times New Roman" w:hAnsi="Times New Roman"/>
          <w:highlight w:val="white"/>
        </w:rPr>
        <w:t>Личные дружеские взаимоотношения, включая встречи в свободное от работы время, с лицами, в отношении которых муниципальный служащий непосредственно осуществляет функции муниципального управления (контрольные и надзорные мероприятия, распределение бюджетных ассигнований или ограниченных ресурсов, осуществление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7E07EF" w:rsidRDefault="007B19F6">
      <w:pPr>
        <w:spacing w:before="226" w:after="226"/>
        <w:rPr>
          <w:rFonts w:ascii="Times New Roman" w:hAnsi="Times New Roman"/>
          <w:highlight w:val="white"/>
        </w:rPr>
      </w:pPr>
      <w:r>
        <w:rPr>
          <w:rFonts w:ascii="Times New Roman" w:hAnsi="Times New Roman"/>
          <w:highlight w:val="white"/>
        </w:rPr>
        <w:t>Муниципальному 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7E07EF" w:rsidRDefault="007B19F6">
      <w:pPr>
        <w:spacing w:before="226" w:after="226"/>
        <w:rPr>
          <w:rFonts w:ascii="Times New Roman" w:hAnsi="Times New Roman"/>
          <w:highlight w:val="white"/>
        </w:rPr>
      </w:pPr>
      <w:r>
        <w:rPr>
          <w:rFonts w:ascii="Times New Roman" w:hAnsi="Times New Roman"/>
          <w:highlight w:val="white"/>
        </w:rPr>
        <w:t>Участие в развлекательных мероприятиях, отдых, в том числе за рубежом, в компании лиц, в отношении которых муниципальный служащий осуществляет функции муниципального управления, способны скомпрометировать служащего.</w:t>
      </w:r>
    </w:p>
    <w:p w:rsidR="007E07EF" w:rsidRDefault="007B19F6">
      <w:pPr>
        <w:spacing w:before="226" w:after="226"/>
        <w:rPr>
          <w:rFonts w:ascii="Times New Roman" w:hAnsi="Times New Roman"/>
          <w:highlight w:val="white"/>
        </w:rPr>
      </w:pPr>
      <w:r>
        <w:rPr>
          <w:rFonts w:ascii="Times New Roman" w:hAnsi="Times New Roman"/>
          <w:highlight w:val="white"/>
        </w:rPr>
        <w:t xml:space="preserve">Данные рекомендации также распространяются на ситуации, при которых функции муниципального управления в отношении лиц, с которыми служащий состоит в дружеских взаимоотношениях, осуществляют подчиненные или </w:t>
      </w:r>
      <w:r>
        <w:rPr>
          <w:rFonts w:ascii="Times New Roman" w:hAnsi="Times New Roman"/>
          <w:highlight w:val="white"/>
        </w:rPr>
        <w:lastRenderedPageBreak/>
        <w:t>подконтрольные мун</w:t>
      </w:r>
      <w:r w:rsidR="00DB489B">
        <w:rPr>
          <w:rFonts w:ascii="Times New Roman" w:hAnsi="Times New Roman"/>
          <w:highlight w:val="white"/>
        </w:rPr>
        <w:t>и</w:t>
      </w:r>
      <w:r>
        <w:rPr>
          <w:rFonts w:ascii="Times New Roman" w:hAnsi="Times New Roman"/>
          <w:highlight w:val="white"/>
        </w:rPr>
        <w:t>ципальному служащему должностные лица, в случае если можно сделать вывод, что их действия осуществляются в интересах служащего;</w:t>
      </w:r>
    </w:p>
    <w:p w:rsidR="007E07EF" w:rsidRDefault="007B19F6">
      <w:pPr>
        <w:numPr>
          <w:ilvl w:val="0"/>
          <w:numId w:val="1"/>
        </w:numPr>
        <w:spacing w:before="226" w:after="226"/>
        <w:rPr>
          <w:rFonts w:ascii="Times New Roman" w:hAnsi="Times New Roman"/>
          <w:highlight w:val="white"/>
        </w:rPr>
      </w:pPr>
      <w:r>
        <w:rPr>
          <w:rFonts w:ascii="Times New Roman" w:hAnsi="Times New Roman"/>
          <w:highlight w:val="white"/>
        </w:rPr>
        <w:t>использование должностного статуса для получения личных преимуществ.</w:t>
      </w:r>
    </w:p>
    <w:p w:rsidR="007E07EF" w:rsidRDefault="007B19F6">
      <w:pPr>
        <w:spacing w:before="226" w:after="226"/>
        <w:rPr>
          <w:rFonts w:ascii="Times New Roman" w:hAnsi="Times New Roman"/>
          <w:highlight w:val="white"/>
        </w:rPr>
      </w:pPr>
      <w:r>
        <w:rPr>
          <w:rFonts w:ascii="Times New Roman" w:hAnsi="Times New Roman"/>
          <w:highlight w:val="white"/>
        </w:rPr>
        <w:t>Муниципальный служащий не должен использовать служебное положение для оказания влияния на деятельность муниципальных органов, организаций, должностных лиц и граждан при решении вопросов личного характера как для себя, так и в интересах иных лиц.</w:t>
      </w:r>
    </w:p>
    <w:p w:rsidR="007E07EF" w:rsidRDefault="007B19F6">
      <w:pPr>
        <w:spacing w:before="226" w:after="226"/>
        <w:rPr>
          <w:rFonts w:ascii="Times New Roman" w:hAnsi="Times New Roman"/>
          <w:highlight w:val="white"/>
        </w:rPr>
      </w:pPr>
      <w:r>
        <w:rPr>
          <w:rFonts w:ascii="Times New Roman" w:hAnsi="Times New Roman"/>
          <w:highlight w:val="white"/>
        </w:rPr>
        <w:t>Муниципальному 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7E07EF" w:rsidRDefault="007B19F6">
      <w:pPr>
        <w:spacing w:before="226" w:after="226"/>
        <w:rPr>
          <w:rFonts w:ascii="Times New Roman" w:hAnsi="Times New Roman"/>
          <w:highlight w:val="white"/>
        </w:rPr>
      </w:pPr>
      <w:r>
        <w:rPr>
          <w:rFonts w:ascii="Times New Roman" w:hAnsi="Times New Roman"/>
          <w:highlight w:val="white"/>
        </w:rPr>
        <w:t>Неэтичным для муниципального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7E07EF" w:rsidRDefault="007B19F6">
      <w:pPr>
        <w:spacing w:before="226" w:after="226"/>
        <w:rPr>
          <w:rFonts w:ascii="Times New Roman" w:hAnsi="Times New Roman"/>
          <w:highlight w:val="white"/>
        </w:rPr>
      </w:pPr>
      <w:r>
        <w:rPr>
          <w:rFonts w:ascii="Times New Roman" w:hAnsi="Times New Roman"/>
          <w:highlight w:val="white"/>
        </w:rPr>
        <w:t>Муниципальному 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7E07EF" w:rsidRDefault="007B19F6">
      <w:pPr>
        <w:spacing w:before="226" w:after="226"/>
        <w:rPr>
          <w:rFonts w:ascii="Times New Roman" w:hAnsi="Times New Roman"/>
          <w:highlight w:val="white"/>
        </w:rPr>
      </w:pPr>
      <w:r>
        <w:rPr>
          <w:rFonts w:ascii="Times New Roman" w:hAnsi="Times New Roman"/>
          <w:highlight w:val="white"/>
        </w:rPr>
        <w:t>Недопустимым является использование муниципальным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7E07EF" w:rsidRDefault="007B19F6">
      <w:pPr>
        <w:spacing w:before="226" w:after="226"/>
        <w:rPr>
          <w:rFonts w:ascii="Times New Roman" w:hAnsi="Times New Roman"/>
          <w:highlight w:val="white"/>
        </w:rPr>
      </w:pPr>
      <w:r>
        <w:rPr>
          <w:rFonts w:ascii="Times New Roman" w:hAnsi="Times New Roman"/>
          <w:highlight w:val="white"/>
        </w:rPr>
        <w:t>Муниципальному 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7E07EF" w:rsidRDefault="007B19F6">
      <w:pPr>
        <w:numPr>
          <w:ilvl w:val="0"/>
          <w:numId w:val="1"/>
        </w:numPr>
        <w:spacing w:before="226" w:after="226"/>
        <w:rPr>
          <w:rFonts w:ascii="Times New Roman" w:hAnsi="Times New Roman"/>
          <w:highlight w:val="white"/>
        </w:rPr>
      </w:pPr>
      <w:r>
        <w:rPr>
          <w:rFonts w:ascii="Times New Roman" w:hAnsi="Times New Roman"/>
          <w:highlight w:val="white"/>
        </w:rPr>
        <w:t>использование имущества, несопоставимого с доходами.</w:t>
      </w:r>
    </w:p>
    <w:p w:rsidR="007E07EF" w:rsidRDefault="007B19F6">
      <w:pPr>
        <w:spacing w:before="226" w:after="226"/>
        <w:rPr>
          <w:rFonts w:ascii="Times New Roman" w:hAnsi="Times New Roman"/>
          <w:highlight w:val="white"/>
        </w:rPr>
      </w:pPr>
      <w:r>
        <w:rPr>
          <w:rFonts w:ascii="Times New Roman" w:hAnsi="Times New Roman"/>
          <w:highlight w:val="white"/>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7E07EF" w:rsidRDefault="007B19F6">
      <w:pPr>
        <w:spacing w:before="226" w:after="226"/>
        <w:rPr>
          <w:rFonts w:ascii="Times New Roman" w:hAnsi="Times New Roman"/>
          <w:highlight w:val="white"/>
        </w:rPr>
      </w:pPr>
      <w:r>
        <w:rPr>
          <w:rFonts w:ascii="Times New Roman" w:hAnsi="Times New Roman"/>
          <w:highlight w:val="white"/>
        </w:rPr>
        <w:lastRenderedPageBreak/>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7E07EF" w:rsidRDefault="007B19F6">
      <w:pPr>
        <w:spacing w:before="226" w:after="226"/>
        <w:rPr>
          <w:rFonts w:ascii="Times New Roman" w:hAnsi="Times New Roman"/>
          <w:highlight w:val="white"/>
        </w:rPr>
      </w:pPr>
      <w:r>
        <w:rPr>
          <w:rFonts w:ascii="Times New Roman" w:hAnsi="Times New Roman"/>
          <w:highlight w:val="white"/>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7E07EF" w:rsidRDefault="007B19F6">
      <w:pPr>
        <w:spacing w:before="316" w:after="316"/>
        <w:rPr>
          <w:rFonts w:ascii="Times New Roman" w:hAnsi="Times New Roman"/>
          <w:b/>
          <w:highlight w:val="white"/>
        </w:rPr>
      </w:pPr>
      <w:r>
        <w:rPr>
          <w:rFonts w:ascii="Times New Roman" w:hAnsi="Times New Roman"/>
          <w:b/>
          <w:highlight w:val="white"/>
        </w:rPr>
        <w:t>5. Ответственность за нарушение положений Кодекса</w:t>
      </w:r>
    </w:p>
    <w:p w:rsidR="007E07EF" w:rsidRDefault="007B19F6">
      <w:pPr>
        <w:spacing w:before="226" w:after="226"/>
        <w:rPr>
          <w:rFonts w:ascii="Times New Roman" w:hAnsi="Times New Roman"/>
          <w:highlight w:val="white"/>
        </w:rPr>
      </w:pPr>
      <w:r>
        <w:rPr>
          <w:rFonts w:ascii="Times New Roman" w:hAnsi="Times New Roman"/>
          <w:highlight w:val="white"/>
        </w:rPr>
        <w:t>5.1.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7E07EF" w:rsidRDefault="007B19F6">
      <w:pPr>
        <w:rPr>
          <w:rFonts w:ascii="Times New Roman" w:hAnsi="Times New Roman"/>
          <w:highlight w:val="white"/>
        </w:rPr>
      </w:pPr>
      <w:r>
        <w:rPr>
          <w:rFonts w:ascii="Times New Roman" w:hAnsi="Times New Roman"/>
          <w:highlight w:val="white"/>
        </w:rPr>
        <w:t>По итогам рассмотрения данного вопроса руководителю муниципального органа может быть рекомендовано:</w:t>
      </w:r>
    </w:p>
    <w:p w:rsidR="007E07EF" w:rsidRDefault="007B19F6">
      <w:pPr>
        <w:rPr>
          <w:rFonts w:ascii="Times New Roman" w:hAnsi="Times New Roman"/>
          <w:highlight w:val="white"/>
        </w:rPr>
      </w:pPr>
      <w:r>
        <w:rPr>
          <w:rFonts w:ascii="Times New Roman" w:hAnsi="Times New Roman"/>
          <w:highlight w:val="white"/>
        </w:rPr>
        <w:t>указать служащему на недопустимость совершения неэтичного поступка;</w:t>
      </w:r>
    </w:p>
    <w:p w:rsidR="007E07EF" w:rsidRDefault="007B19F6">
      <w:pPr>
        <w:rPr>
          <w:rFonts w:ascii="Times New Roman" w:hAnsi="Times New Roman"/>
          <w:highlight w:val="white"/>
        </w:rPr>
      </w:pPr>
      <w:r>
        <w:rPr>
          <w:rFonts w:ascii="Times New Roman" w:hAnsi="Times New Roman"/>
          <w:highlight w:val="white"/>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7E07EF" w:rsidRDefault="007B19F6">
      <w:pPr>
        <w:rPr>
          <w:rFonts w:ascii="Times New Roman" w:hAnsi="Times New Roman"/>
          <w:highlight w:val="white"/>
        </w:rPr>
      </w:pPr>
      <w:r>
        <w:rPr>
          <w:rFonts w:ascii="Times New Roman" w:hAnsi="Times New Roman"/>
          <w:highlight w:val="white"/>
        </w:rPr>
        <w:t>Указание служащему на недопустимость совершения неэтичного поступка может выражаться в:</w:t>
      </w:r>
    </w:p>
    <w:p w:rsidR="007E07EF" w:rsidRDefault="007B19F6">
      <w:pPr>
        <w:rPr>
          <w:rFonts w:ascii="Times New Roman" w:hAnsi="Times New Roman"/>
          <w:highlight w:val="white"/>
        </w:rPr>
      </w:pPr>
      <w:r>
        <w:rPr>
          <w:rFonts w:ascii="Times New Roman" w:hAnsi="Times New Roman"/>
          <w:highlight w:val="white"/>
        </w:rPr>
        <w:t>устном замечании;</w:t>
      </w:r>
    </w:p>
    <w:p w:rsidR="007E07EF" w:rsidRDefault="007B19F6">
      <w:pPr>
        <w:rPr>
          <w:rFonts w:ascii="Times New Roman" w:hAnsi="Times New Roman"/>
          <w:highlight w:val="white"/>
        </w:rPr>
      </w:pPr>
      <w:r>
        <w:rPr>
          <w:rFonts w:ascii="Times New Roman" w:hAnsi="Times New Roman"/>
          <w:highlight w:val="white"/>
        </w:rPr>
        <w:t>предупреждении о недопустимости совершения неэтичного поступка;</w:t>
      </w:r>
    </w:p>
    <w:p w:rsidR="007E07EF" w:rsidRDefault="007B19F6">
      <w:pPr>
        <w:rPr>
          <w:rFonts w:ascii="Times New Roman" w:hAnsi="Times New Roman"/>
          <w:highlight w:val="white"/>
        </w:rPr>
      </w:pPr>
      <w:r>
        <w:rPr>
          <w:rFonts w:ascii="Times New Roman" w:hAnsi="Times New Roman"/>
          <w:highlight w:val="white"/>
        </w:rPr>
        <w:t>требовании о публичном извинении.</w:t>
      </w:r>
    </w:p>
    <w:p w:rsidR="007E07EF" w:rsidRDefault="007B19F6">
      <w:pPr>
        <w:rPr>
          <w:rFonts w:ascii="Times New Roman" w:hAnsi="Times New Roman"/>
          <w:highlight w:val="white"/>
        </w:rPr>
      </w:pPr>
      <w:r>
        <w:rPr>
          <w:rFonts w:ascii="Times New Roman" w:hAnsi="Times New Roman"/>
          <w:highlight w:val="white"/>
        </w:rPr>
        <w:t>По решению руководителя муниципального органа указание на недопустимость совершения неэтичного поступка может быть совершено в присутствии иных служащих.</w:t>
      </w:r>
    </w:p>
    <w:p w:rsidR="007E07EF" w:rsidRDefault="007B19F6">
      <w:pPr>
        <w:spacing w:before="226" w:after="226"/>
        <w:rPr>
          <w:rFonts w:ascii="Times New Roman" w:hAnsi="Times New Roman"/>
          <w:highlight w:val="white"/>
        </w:rPr>
      </w:pPr>
      <w:r>
        <w:rPr>
          <w:rFonts w:ascii="Times New Roman" w:hAnsi="Times New Roman"/>
          <w:highlight w:val="white"/>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7E07EF" w:rsidRDefault="007B19F6">
      <w:pPr>
        <w:spacing w:before="226" w:after="226"/>
        <w:rPr>
          <w:rFonts w:ascii="Times New Roman" w:hAnsi="Times New Roman"/>
          <w:highlight w:val="white"/>
        </w:rPr>
      </w:pPr>
      <w:r>
        <w:rPr>
          <w:rFonts w:ascii="Times New Roman" w:hAnsi="Times New Roman"/>
          <w:highlight w:val="white"/>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7E07EF" w:rsidRDefault="007B19F6">
      <w:pPr>
        <w:spacing w:before="226" w:after="226"/>
        <w:rPr>
          <w:rFonts w:ascii="Times New Roman" w:hAnsi="Times New Roman"/>
          <w:highlight w:val="white"/>
        </w:rPr>
      </w:pPr>
      <w:r>
        <w:rPr>
          <w:rFonts w:ascii="Times New Roman" w:hAnsi="Times New Roman"/>
          <w:highlight w:val="white"/>
        </w:rPr>
        <w:lastRenderedPageBreak/>
        <w:t>Размер аудитории, которой стало известно о совершении служащим неэтичного поступка, увеличивает ущерб, причиненный репутации служащего, авторитету муниципального органа.</w:t>
      </w:r>
    </w:p>
    <w:p w:rsidR="007E07EF" w:rsidRDefault="007B19F6">
      <w:pPr>
        <w:spacing w:before="226" w:after="226"/>
        <w:rPr>
          <w:rFonts w:ascii="Times New Roman" w:hAnsi="Times New Roman"/>
          <w:highlight w:val="white"/>
        </w:rPr>
      </w:pPr>
      <w:r>
        <w:rPr>
          <w:rFonts w:ascii="Times New Roman" w:hAnsi="Times New Roman"/>
          <w:highlight w:val="white"/>
        </w:rPr>
        <w:t>5.2. Соблюдение муниципальными служащими положений Типового кодекса учитывается при проведении аттестаций, формировании кадрового резерва для выдвижения на вышестоящие должности, а также при наложении </w:t>
      </w:r>
      <w:hyperlink r:id="rId23" w:anchor="/document/12125268/entry/192" w:history="1">
        <w:r>
          <w:rPr>
            <w:rFonts w:ascii="Times New Roman" w:hAnsi="Times New Roman"/>
            <w:highlight w:val="white"/>
          </w:rPr>
          <w:t>дисциплинарных взысканий</w:t>
        </w:r>
      </w:hyperlink>
      <w:r>
        <w:rPr>
          <w:rFonts w:ascii="Times New Roman" w:hAnsi="Times New Roman"/>
          <w:highlight w:val="white"/>
        </w:rPr>
        <w:t>.</w:t>
      </w:r>
    </w:p>
    <w:p w:rsidR="007E07EF" w:rsidRDefault="007E07EF">
      <w:pPr>
        <w:spacing w:before="240" w:after="240"/>
        <w:rPr>
          <w:rFonts w:ascii="Times New Roman" w:hAnsi="Times New Roman"/>
          <w:highlight w:val="white"/>
        </w:rPr>
      </w:pPr>
    </w:p>
    <w:p w:rsidR="007E07EF" w:rsidRDefault="007E07EF">
      <w:pPr>
        <w:spacing w:before="240" w:after="240"/>
        <w:rPr>
          <w:rFonts w:ascii="Times New Roman" w:hAnsi="Times New Roman"/>
          <w:highlight w:val="white"/>
        </w:rPr>
      </w:pPr>
    </w:p>
    <w:sectPr w:rsidR="007E07EF" w:rsidSect="00F93609">
      <w:pgSz w:w="11906" w:h="16838"/>
      <w:pgMar w:top="1134" w:right="737"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16" w:rsidRDefault="00BF5416" w:rsidP="00C03384">
      <w:r>
        <w:separator/>
      </w:r>
    </w:p>
  </w:endnote>
  <w:endnote w:type="continuationSeparator" w:id="1">
    <w:p w:rsidR="00BF5416" w:rsidRDefault="00BF5416" w:rsidP="00C03384">
      <w:r>
        <w:continuationSeparator/>
      </w:r>
    </w:p>
  </w:endnote>
</w:endnotes>
</file>

<file path=word/fontTable.xml><?xml version="1.0" encoding="utf-8"?>
<w:fonts xmlns:r="http://schemas.openxmlformats.org/officeDocument/2006/relationships" xmlns:w="http://schemas.openxmlformats.org/wordprocessingml/2006/main">
  <w:font w:name="XO Thame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16" w:rsidRDefault="00BF5416" w:rsidP="00C03384">
      <w:r>
        <w:separator/>
      </w:r>
    </w:p>
  </w:footnote>
  <w:footnote w:type="continuationSeparator" w:id="1">
    <w:p w:rsidR="00BF5416" w:rsidRDefault="00BF5416" w:rsidP="00C03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82C99"/>
    <w:multiLevelType w:val="multilevel"/>
    <w:tmpl w:val="5106E528"/>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07EF"/>
    <w:rsid w:val="000E7B35"/>
    <w:rsid w:val="00116B39"/>
    <w:rsid w:val="001B1790"/>
    <w:rsid w:val="00304D35"/>
    <w:rsid w:val="004407AE"/>
    <w:rsid w:val="004B4BC0"/>
    <w:rsid w:val="0056081E"/>
    <w:rsid w:val="006367AF"/>
    <w:rsid w:val="007B19F6"/>
    <w:rsid w:val="007E07EF"/>
    <w:rsid w:val="00867570"/>
    <w:rsid w:val="008B6AF4"/>
    <w:rsid w:val="00B00EF6"/>
    <w:rsid w:val="00B54A54"/>
    <w:rsid w:val="00BF5416"/>
    <w:rsid w:val="00C03384"/>
    <w:rsid w:val="00CE56F2"/>
    <w:rsid w:val="00DB489B"/>
    <w:rsid w:val="00F93609"/>
    <w:rsid w:val="00FF5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93609"/>
    <w:pPr>
      <w:jc w:val="both"/>
    </w:pPr>
    <w:rPr>
      <w:sz w:val="28"/>
    </w:rPr>
  </w:style>
  <w:style w:type="paragraph" w:styleId="10">
    <w:name w:val="heading 1"/>
    <w:next w:val="a"/>
    <w:link w:val="11"/>
    <w:uiPriority w:val="9"/>
    <w:qFormat/>
    <w:rsid w:val="00F93609"/>
    <w:pPr>
      <w:spacing w:before="120" w:after="120"/>
      <w:jc w:val="both"/>
      <w:outlineLvl w:val="0"/>
    </w:pPr>
    <w:rPr>
      <w:b/>
      <w:sz w:val="32"/>
    </w:rPr>
  </w:style>
  <w:style w:type="paragraph" w:styleId="2">
    <w:name w:val="heading 2"/>
    <w:next w:val="a"/>
    <w:link w:val="20"/>
    <w:uiPriority w:val="9"/>
    <w:qFormat/>
    <w:rsid w:val="00F93609"/>
    <w:pPr>
      <w:spacing w:before="120" w:after="120"/>
      <w:jc w:val="both"/>
      <w:outlineLvl w:val="1"/>
    </w:pPr>
    <w:rPr>
      <w:b/>
      <w:sz w:val="28"/>
    </w:rPr>
  </w:style>
  <w:style w:type="paragraph" w:styleId="3">
    <w:name w:val="heading 3"/>
    <w:next w:val="a"/>
    <w:link w:val="30"/>
    <w:uiPriority w:val="9"/>
    <w:qFormat/>
    <w:rsid w:val="00F93609"/>
    <w:pPr>
      <w:spacing w:before="120" w:after="120"/>
      <w:jc w:val="both"/>
      <w:outlineLvl w:val="2"/>
    </w:pPr>
    <w:rPr>
      <w:b/>
      <w:sz w:val="26"/>
    </w:rPr>
  </w:style>
  <w:style w:type="paragraph" w:styleId="4">
    <w:name w:val="heading 4"/>
    <w:next w:val="a"/>
    <w:link w:val="40"/>
    <w:uiPriority w:val="9"/>
    <w:qFormat/>
    <w:rsid w:val="00F93609"/>
    <w:pPr>
      <w:spacing w:before="120" w:after="120"/>
      <w:jc w:val="both"/>
      <w:outlineLvl w:val="3"/>
    </w:pPr>
    <w:rPr>
      <w:b/>
    </w:rPr>
  </w:style>
  <w:style w:type="paragraph" w:styleId="5">
    <w:name w:val="heading 5"/>
    <w:next w:val="a"/>
    <w:link w:val="50"/>
    <w:uiPriority w:val="9"/>
    <w:qFormat/>
    <w:rsid w:val="00F93609"/>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93609"/>
    <w:rPr>
      <w:rFonts w:ascii="XO Thames" w:hAnsi="XO Thames"/>
      <w:sz w:val="28"/>
    </w:rPr>
  </w:style>
  <w:style w:type="paragraph" w:styleId="21">
    <w:name w:val="toc 2"/>
    <w:next w:val="a"/>
    <w:link w:val="22"/>
    <w:uiPriority w:val="39"/>
    <w:rsid w:val="00F93609"/>
    <w:pPr>
      <w:ind w:left="200"/>
    </w:pPr>
    <w:rPr>
      <w:sz w:val="28"/>
    </w:rPr>
  </w:style>
  <w:style w:type="character" w:customStyle="1" w:styleId="22">
    <w:name w:val="Оглавление 2 Знак"/>
    <w:link w:val="21"/>
    <w:rsid w:val="00F93609"/>
    <w:rPr>
      <w:rFonts w:ascii="XO Thames" w:hAnsi="XO Thames"/>
      <w:sz w:val="28"/>
    </w:rPr>
  </w:style>
  <w:style w:type="paragraph" w:styleId="41">
    <w:name w:val="toc 4"/>
    <w:next w:val="a"/>
    <w:link w:val="42"/>
    <w:uiPriority w:val="39"/>
    <w:rsid w:val="00F93609"/>
    <w:pPr>
      <w:ind w:left="600"/>
    </w:pPr>
    <w:rPr>
      <w:sz w:val="28"/>
    </w:rPr>
  </w:style>
  <w:style w:type="character" w:customStyle="1" w:styleId="42">
    <w:name w:val="Оглавление 4 Знак"/>
    <w:link w:val="41"/>
    <w:rsid w:val="00F93609"/>
    <w:rPr>
      <w:rFonts w:ascii="XO Thames" w:hAnsi="XO Thames"/>
      <w:sz w:val="28"/>
    </w:rPr>
  </w:style>
  <w:style w:type="paragraph" w:styleId="6">
    <w:name w:val="toc 6"/>
    <w:next w:val="a"/>
    <w:link w:val="60"/>
    <w:uiPriority w:val="39"/>
    <w:rsid w:val="00F93609"/>
    <w:pPr>
      <w:ind w:left="1000"/>
    </w:pPr>
    <w:rPr>
      <w:sz w:val="28"/>
    </w:rPr>
  </w:style>
  <w:style w:type="character" w:customStyle="1" w:styleId="60">
    <w:name w:val="Оглавление 6 Знак"/>
    <w:link w:val="6"/>
    <w:rsid w:val="00F93609"/>
    <w:rPr>
      <w:rFonts w:ascii="XO Thames" w:hAnsi="XO Thames"/>
      <w:sz w:val="28"/>
    </w:rPr>
  </w:style>
  <w:style w:type="paragraph" w:styleId="7">
    <w:name w:val="toc 7"/>
    <w:next w:val="a"/>
    <w:link w:val="70"/>
    <w:uiPriority w:val="39"/>
    <w:rsid w:val="00F93609"/>
    <w:pPr>
      <w:ind w:left="1200"/>
    </w:pPr>
    <w:rPr>
      <w:sz w:val="28"/>
    </w:rPr>
  </w:style>
  <w:style w:type="character" w:customStyle="1" w:styleId="70">
    <w:name w:val="Оглавление 7 Знак"/>
    <w:link w:val="7"/>
    <w:rsid w:val="00F93609"/>
    <w:rPr>
      <w:rFonts w:ascii="XO Thames" w:hAnsi="XO Thames"/>
      <w:sz w:val="28"/>
    </w:rPr>
  </w:style>
  <w:style w:type="character" w:customStyle="1" w:styleId="30">
    <w:name w:val="Заголовок 3 Знак"/>
    <w:link w:val="3"/>
    <w:rsid w:val="00F93609"/>
    <w:rPr>
      <w:rFonts w:ascii="XO Thames" w:hAnsi="XO Thames"/>
      <w:b/>
      <w:sz w:val="26"/>
    </w:rPr>
  </w:style>
  <w:style w:type="paragraph" w:styleId="31">
    <w:name w:val="toc 3"/>
    <w:next w:val="a"/>
    <w:link w:val="32"/>
    <w:uiPriority w:val="39"/>
    <w:rsid w:val="00F93609"/>
    <w:pPr>
      <w:ind w:left="400"/>
    </w:pPr>
    <w:rPr>
      <w:sz w:val="28"/>
    </w:rPr>
  </w:style>
  <w:style w:type="character" w:customStyle="1" w:styleId="32">
    <w:name w:val="Оглавление 3 Знак"/>
    <w:link w:val="31"/>
    <w:rsid w:val="00F93609"/>
    <w:rPr>
      <w:rFonts w:ascii="XO Thames" w:hAnsi="XO Thames"/>
      <w:sz w:val="28"/>
    </w:rPr>
  </w:style>
  <w:style w:type="character" w:customStyle="1" w:styleId="50">
    <w:name w:val="Заголовок 5 Знак"/>
    <w:link w:val="5"/>
    <w:rsid w:val="00F93609"/>
    <w:rPr>
      <w:rFonts w:ascii="XO Thames" w:hAnsi="XO Thames"/>
      <w:b/>
      <w:sz w:val="22"/>
    </w:rPr>
  </w:style>
  <w:style w:type="character" w:customStyle="1" w:styleId="11">
    <w:name w:val="Заголовок 1 Знак"/>
    <w:link w:val="10"/>
    <w:rsid w:val="00F93609"/>
    <w:rPr>
      <w:rFonts w:ascii="XO Thames" w:hAnsi="XO Thames"/>
      <w:b/>
      <w:sz w:val="32"/>
    </w:rPr>
  </w:style>
  <w:style w:type="paragraph" w:customStyle="1" w:styleId="12">
    <w:name w:val="Гиперссылка1"/>
    <w:link w:val="a3"/>
    <w:rsid w:val="00F93609"/>
    <w:rPr>
      <w:color w:val="0000FF"/>
      <w:u w:val="single"/>
    </w:rPr>
  </w:style>
  <w:style w:type="character" w:styleId="a3">
    <w:name w:val="Hyperlink"/>
    <w:link w:val="12"/>
    <w:rsid w:val="00F93609"/>
    <w:rPr>
      <w:color w:val="0000FF"/>
      <w:u w:val="single"/>
    </w:rPr>
  </w:style>
  <w:style w:type="paragraph" w:customStyle="1" w:styleId="Footnote">
    <w:name w:val="Footnote"/>
    <w:link w:val="Footnote0"/>
    <w:rsid w:val="00F93609"/>
    <w:pPr>
      <w:ind w:firstLine="851"/>
      <w:jc w:val="both"/>
    </w:pPr>
    <w:rPr>
      <w:sz w:val="22"/>
    </w:rPr>
  </w:style>
  <w:style w:type="character" w:customStyle="1" w:styleId="Footnote0">
    <w:name w:val="Footnote"/>
    <w:link w:val="Footnote"/>
    <w:rsid w:val="00F93609"/>
    <w:rPr>
      <w:rFonts w:ascii="XO Thames" w:hAnsi="XO Thames"/>
      <w:sz w:val="22"/>
    </w:rPr>
  </w:style>
  <w:style w:type="paragraph" w:styleId="13">
    <w:name w:val="toc 1"/>
    <w:next w:val="a"/>
    <w:link w:val="14"/>
    <w:uiPriority w:val="39"/>
    <w:rsid w:val="00F93609"/>
    <w:rPr>
      <w:b/>
      <w:sz w:val="28"/>
    </w:rPr>
  </w:style>
  <w:style w:type="character" w:customStyle="1" w:styleId="14">
    <w:name w:val="Оглавление 1 Знак"/>
    <w:link w:val="13"/>
    <w:rsid w:val="00F93609"/>
    <w:rPr>
      <w:rFonts w:ascii="XO Thames" w:hAnsi="XO Thames"/>
      <w:b/>
      <w:sz w:val="28"/>
    </w:rPr>
  </w:style>
  <w:style w:type="paragraph" w:customStyle="1" w:styleId="HeaderandFooter">
    <w:name w:val="Header and Footer"/>
    <w:link w:val="HeaderandFooter0"/>
    <w:rsid w:val="00F93609"/>
    <w:pPr>
      <w:jc w:val="both"/>
    </w:pPr>
    <w:rPr>
      <w:sz w:val="20"/>
    </w:rPr>
  </w:style>
  <w:style w:type="character" w:customStyle="1" w:styleId="HeaderandFooter0">
    <w:name w:val="Header and Footer"/>
    <w:link w:val="HeaderandFooter"/>
    <w:rsid w:val="00F93609"/>
    <w:rPr>
      <w:rFonts w:ascii="XO Thames" w:hAnsi="XO Thames"/>
      <w:sz w:val="20"/>
    </w:rPr>
  </w:style>
  <w:style w:type="paragraph" w:styleId="9">
    <w:name w:val="toc 9"/>
    <w:next w:val="a"/>
    <w:link w:val="90"/>
    <w:uiPriority w:val="39"/>
    <w:rsid w:val="00F93609"/>
    <w:pPr>
      <w:ind w:left="1600"/>
    </w:pPr>
    <w:rPr>
      <w:sz w:val="28"/>
    </w:rPr>
  </w:style>
  <w:style w:type="character" w:customStyle="1" w:styleId="90">
    <w:name w:val="Оглавление 9 Знак"/>
    <w:link w:val="9"/>
    <w:rsid w:val="00F93609"/>
    <w:rPr>
      <w:rFonts w:ascii="XO Thames" w:hAnsi="XO Thames"/>
      <w:sz w:val="28"/>
    </w:rPr>
  </w:style>
  <w:style w:type="paragraph" w:styleId="8">
    <w:name w:val="toc 8"/>
    <w:next w:val="a"/>
    <w:link w:val="80"/>
    <w:uiPriority w:val="39"/>
    <w:rsid w:val="00F93609"/>
    <w:pPr>
      <w:ind w:left="1400"/>
    </w:pPr>
    <w:rPr>
      <w:sz w:val="28"/>
    </w:rPr>
  </w:style>
  <w:style w:type="character" w:customStyle="1" w:styleId="80">
    <w:name w:val="Оглавление 8 Знак"/>
    <w:link w:val="8"/>
    <w:rsid w:val="00F93609"/>
    <w:rPr>
      <w:rFonts w:ascii="XO Thames" w:hAnsi="XO Thames"/>
      <w:sz w:val="28"/>
    </w:rPr>
  </w:style>
  <w:style w:type="paragraph" w:styleId="51">
    <w:name w:val="toc 5"/>
    <w:next w:val="a"/>
    <w:link w:val="52"/>
    <w:uiPriority w:val="39"/>
    <w:rsid w:val="00F93609"/>
    <w:pPr>
      <w:ind w:left="800"/>
    </w:pPr>
    <w:rPr>
      <w:sz w:val="28"/>
    </w:rPr>
  </w:style>
  <w:style w:type="character" w:customStyle="1" w:styleId="52">
    <w:name w:val="Оглавление 5 Знак"/>
    <w:link w:val="51"/>
    <w:rsid w:val="00F93609"/>
    <w:rPr>
      <w:rFonts w:ascii="XO Thames" w:hAnsi="XO Thames"/>
      <w:sz w:val="28"/>
    </w:rPr>
  </w:style>
  <w:style w:type="paragraph" w:styleId="a4">
    <w:name w:val="Subtitle"/>
    <w:next w:val="a"/>
    <w:link w:val="a5"/>
    <w:uiPriority w:val="11"/>
    <w:qFormat/>
    <w:rsid w:val="00F93609"/>
    <w:pPr>
      <w:jc w:val="both"/>
    </w:pPr>
    <w:rPr>
      <w:i/>
    </w:rPr>
  </w:style>
  <w:style w:type="character" w:customStyle="1" w:styleId="a5">
    <w:name w:val="Подзаголовок Знак"/>
    <w:link w:val="a4"/>
    <w:rsid w:val="00F93609"/>
    <w:rPr>
      <w:rFonts w:ascii="XO Thames" w:hAnsi="XO Thames"/>
      <w:i/>
      <w:sz w:val="24"/>
    </w:rPr>
  </w:style>
  <w:style w:type="paragraph" w:styleId="a6">
    <w:name w:val="Title"/>
    <w:next w:val="a"/>
    <w:link w:val="a7"/>
    <w:uiPriority w:val="10"/>
    <w:qFormat/>
    <w:rsid w:val="00F93609"/>
    <w:pPr>
      <w:spacing w:before="567" w:after="567"/>
      <w:jc w:val="center"/>
    </w:pPr>
    <w:rPr>
      <w:b/>
      <w:caps/>
      <w:sz w:val="40"/>
    </w:rPr>
  </w:style>
  <w:style w:type="character" w:customStyle="1" w:styleId="a7">
    <w:name w:val="Название Знак"/>
    <w:link w:val="a6"/>
    <w:rsid w:val="00F93609"/>
    <w:rPr>
      <w:rFonts w:ascii="XO Thames" w:hAnsi="XO Thames"/>
      <w:b/>
      <w:caps/>
      <w:sz w:val="40"/>
    </w:rPr>
  </w:style>
  <w:style w:type="character" w:customStyle="1" w:styleId="40">
    <w:name w:val="Заголовок 4 Знак"/>
    <w:link w:val="4"/>
    <w:rsid w:val="00F93609"/>
    <w:rPr>
      <w:rFonts w:ascii="XO Thames" w:hAnsi="XO Thames"/>
      <w:b/>
      <w:sz w:val="24"/>
    </w:rPr>
  </w:style>
  <w:style w:type="character" w:customStyle="1" w:styleId="20">
    <w:name w:val="Заголовок 2 Знак"/>
    <w:link w:val="2"/>
    <w:rsid w:val="00F93609"/>
    <w:rPr>
      <w:rFonts w:ascii="XO Thames" w:hAnsi="XO Thames"/>
      <w:b/>
      <w:sz w:val="28"/>
    </w:rPr>
  </w:style>
  <w:style w:type="paragraph" w:styleId="a8">
    <w:name w:val="header"/>
    <w:basedOn w:val="a"/>
    <w:link w:val="a9"/>
    <w:uiPriority w:val="99"/>
    <w:semiHidden/>
    <w:unhideWhenUsed/>
    <w:rsid w:val="00C03384"/>
    <w:pPr>
      <w:tabs>
        <w:tab w:val="center" w:pos="4677"/>
        <w:tab w:val="right" w:pos="9355"/>
      </w:tabs>
    </w:pPr>
  </w:style>
  <w:style w:type="character" w:customStyle="1" w:styleId="a9">
    <w:name w:val="Верхний колонтитул Знак"/>
    <w:basedOn w:val="a0"/>
    <w:link w:val="a8"/>
    <w:uiPriority w:val="99"/>
    <w:semiHidden/>
    <w:rsid w:val="00C03384"/>
    <w:rPr>
      <w:sz w:val="28"/>
    </w:rPr>
  </w:style>
  <w:style w:type="paragraph" w:styleId="aa">
    <w:name w:val="footer"/>
    <w:basedOn w:val="a"/>
    <w:link w:val="ab"/>
    <w:uiPriority w:val="99"/>
    <w:semiHidden/>
    <w:unhideWhenUsed/>
    <w:rsid w:val="00C03384"/>
    <w:pPr>
      <w:tabs>
        <w:tab w:val="center" w:pos="4677"/>
        <w:tab w:val="right" w:pos="9355"/>
      </w:tabs>
    </w:pPr>
  </w:style>
  <w:style w:type="character" w:customStyle="1" w:styleId="ab">
    <w:name w:val="Нижний колонтитул Знак"/>
    <w:basedOn w:val="a0"/>
    <w:link w:val="aa"/>
    <w:uiPriority w:val="99"/>
    <w:semiHidden/>
    <w:rsid w:val="00C03384"/>
    <w:rPr>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image" Target="media/image1.png"/><Relationship Id="rId12" Type="http://schemas.openxmlformats.org/officeDocument/2006/relationships/hyperlink" Target="https://municipal.garant.ru/services/arbitr/link/184842"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nicipal.garant.ru/services/arbitr/link/121642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municipal.garant.ru/services/arbitr/link/12152272"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municipal.garant.ru/services/arbitr/link/12152272"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3926</Words>
  <Characters>22381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AdKSP</cp:lastModifiedBy>
  <cp:revision>12</cp:revision>
  <cp:lastPrinted>2024-04-08T07:25:00Z</cp:lastPrinted>
  <dcterms:created xsi:type="dcterms:W3CDTF">2024-02-26T06:12:00Z</dcterms:created>
  <dcterms:modified xsi:type="dcterms:W3CDTF">2024-04-08T07:25:00Z</dcterms:modified>
</cp:coreProperties>
</file>