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vertAnchor="page" w:horzAnchor="page" w:tblpX="8261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7"/>
      </w:tblGrid>
      <w:tr w:rsidR="001F5899" w:rsidRPr="00933DFD" w:rsidTr="00933DFD">
        <w:trPr>
          <w:cantSplit/>
          <w:trHeight w:val="454"/>
        </w:trPr>
        <w:tc>
          <w:tcPr>
            <w:tcW w:w="2007" w:type="dxa"/>
            <w:noWrap/>
          </w:tcPr>
          <w:p w:rsidR="001F5899" w:rsidRPr="00933DFD" w:rsidRDefault="001F5899" w:rsidP="00933DFD">
            <w:pPr>
              <w:spacing w:after="0" w:line="240" w:lineRule="auto"/>
              <w:rPr>
                <w:rFonts w:ascii="Times New Roman" w:hAnsi="Times New Roman"/>
                <w:sz w:val="64"/>
                <w:szCs w:val="64"/>
                <w:lang w:val="en-US"/>
              </w:rPr>
            </w:pPr>
          </w:p>
        </w:tc>
      </w:tr>
    </w:tbl>
    <w:p w:rsidR="004047A8" w:rsidRPr="004047A8" w:rsidRDefault="004047A8" w:rsidP="004047A8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/>
          <w:bCs/>
          <w:sz w:val="28"/>
          <w:szCs w:val="28"/>
          <w:lang w:eastAsia="ar-SA"/>
        </w:rPr>
      </w:pPr>
      <w:r w:rsidRPr="004047A8">
        <w:rPr>
          <w:rFonts w:ascii="Times New Roman" w:eastAsia="SimSun" w:hAnsi="Times New Roman"/>
          <w:noProof/>
          <w:sz w:val="28"/>
          <w:szCs w:val="28"/>
          <w:lang w:eastAsia="ru-RU"/>
        </w:rPr>
        <w:drawing>
          <wp:inline distT="0" distB="0" distL="0" distR="0" wp14:anchorId="35F2171D" wp14:editId="236D7AA5">
            <wp:extent cx="723900" cy="723900"/>
            <wp:effectExtent l="0" t="0" r="0" b="0"/>
            <wp:docPr id="1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7A8" w:rsidRPr="004047A8" w:rsidRDefault="004047A8" w:rsidP="004047A8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/>
          <w:bCs/>
          <w:sz w:val="28"/>
          <w:szCs w:val="28"/>
          <w:lang w:eastAsia="ar-SA"/>
        </w:rPr>
      </w:pPr>
      <w:bookmarkStart w:id="0" w:name="_GoBack"/>
      <w:r w:rsidRPr="004047A8">
        <w:rPr>
          <w:rFonts w:ascii="Times New Roman" w:eastAsia="SimSun" w:hAnsi="Times New Roman"/>
          <w:bCs/>
          <w:sz w:val="28"/>
          <w:szCs w:val="28"/>
          <w:lang w:eastAsia="ar-SA"/>
        </w:rPr>
        <w:t xml:space="preserve">АДМИНИСТРАЦИЯ </w:t>
      </w:r>
    </w:p>
    <w:p w:rsidR="004047A8" w:rsidRPr="004047A8" w:rsidRDefault="004047A8" w:rsidP="004047A8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/>
          <w:bCs/>
          <w:sz w:val="28"/>
          <w:szCs w:val="28"/>
          <w:lang w:eastAsia="ar-SA"/>
        </w:rPr>
      </w:pPr>
      <w:r w:rsidRPr="004047A8">
        <w:rPr>
          <w:rFonts w:ascii="Times New Roman" w:eastAsia="SimSun" w:hAnsi="Times New Roman"/>
          <w:bCs/>
          <w:sz w:val="28"/>
          <w:szCs w:val="28"/>
          <w:lang w:eastAsia="ar-SA"/>
        </w:rPr>
        <w:t xml:space="preserve">КАТЫНСКОГО СЕЛЬСКОГО ПОСЕЛЕНИЯ </w:t>
      </w:r>
    </w:p>
    <w:p w:rsidR="004047A8" w:rsidRPr="004047A8" w:rsidRDefault="004047A8" w:rsidP="004047A8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/>
          <w:bCs/>
          <w:sz w:val="28"/>
          <w:szCs w:val="28"/>
          <w:lang w:eastAsia="ar-SA"/>
        </w:rPr>
      </w:pPr>
      <w:r w:rsidRPr="004047A8">
        <w:rPr>
          <w:rFonts w:ascii="Times New Roman" w:eastAsia="SimSun" w:hAnsi="Times New Roman"/>
          <w:bCs/>
          <w:sz w:val="28"/>
          <w:szCs w:val="28"/>
          <w:lang w:eastAsia="ar-SA"/>
        </w:rPr>
        <w:t>СМОЛЕНСКОГО РАЙОНА СМОЛЕНСКОЙ ОБЛАСТИ</w:t>
      </w:r>
    </w:p>
    <w:p w:rsidR="004047A8" w:rsidRPr="004047A8" w:rsidRDefault="004047A8" w:rsidP="004047A8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/>
          <w:bCs/>
          <w:sz w:val="28"/>
          <w:szCs w:val="28"/>
          <w:lang w:eastAsia="ar-SA"/>
        </w:rPr>
      </w:pPr>
    </w:p>
    <w:p w:rsidR="004047A8" w:rsidRPr="004047A8" w:rsidRDefault="004047A8" w:rsidP="004047A8">
      <w:pPr>
        <w:suppressAutoHyphens/>
        <w:spacing w:after="0" w:line="240" w:lineRule="auto"/>
        <w:ind w:left="-426" w:right="144"/>
        <w:jc w:val="center"/>
        <w:rPr>
          <w:rFonts w:ascii="Times New Roman" w:eastAsia="SimSun" w:hAnsi="Times New Roman"/>
          <w:b/>
          <w:bCs/>
          <w:sz w:val="28"/>
          <w:szCs w:val="28"/>
        </w:rPr>
      </w:pPr>
      <w:r w:rsidRPr="004047A8">
        <w:rPr>
          <w:rFonts w:ascii="Times New Roman" w:eastAsia="SimSun" w:hAnsi="Times New Roman"/>
          <w:b/>
          <w:bCs/>
          <w:sz w:val="28"/>
          <w:szCs w:val="28"/>
        </w:rPr>
        <w:t>П О С Т А Н О В Л Е Н И Е</w:t>
      </w:r>
    </w:p>
    <w:p w:rsidR="004047A8" w:rsidRPr="004047A8" w:rsidRDefault="004047A8" w:rsidP="004047A8">
      <w:pPr>
        <w:suppressAutoHyphens/>
        <w:spacing w:after="0" w:line="240" w:lineRule="auto"/>
        <w:ind w:right="144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tbl>
      <w:tblPr>
        <w:tblW w:w="11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4828"/>
      </w:tblGrid>
      <w:tr w:rsidR="004047A8" w:rsidRPr="004047A8" w:rsidTr="004047A8">
        <w:trPr>
          <w:trHeight w:val="2029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4047A8" w:rsidRPr="004047A8" w:rsidRDefault="004047A8" w:rsidP="004047A8">
            <w:pPr>
              <w:spacing w:after="0" w:line="240" w:lineRule="auto"/>
              <w:ind w:right="144"/>
              <w:rPr>
                <w:rFonts w:ascii="Times New Roman" w:hAnsi="Times New Roman"/>
                <w:sz w:val="28"/>
                <w:szCs w:val="28"/>
              </w:rPr>
            </w:pPr>
            <w:r w:rsidRPr="004047A8">
              <w:rPr>
                <w:rFonts w:ascii="Times New Roman" w:hAnsi="Times New Roman"/>
                <w:sz w:val="28"/>
                <w:szCs w:val="28"/>
              </w:rPr>
              <w:t xml:space="preserve">от 29 декабря 2023 года  </w:t>
            </w:r>
          </w:p>
          <w:p w:rsidR="004047A8" w:rsidRPr="004047A8" w:rsidRDefault="004047A8" w:rsidP="004047A8">
            <w:pPr>
              <w:spacing w:after="0" w:line="240" w:lineRule="auto"/>
              <w:ind w:right="144"/>
              <w:rPr>
                <w:rFonts w:ascii="Times New Roman" w:hAnsi="Times New Roman"/>
                <w:sz w:val="28"/>
                <w:szCs w:val="28"/>
              </w:rPr>
            </w:pPr>
          </w:p>
          <w:p w:rsidR="004047A8" w:rsidRPr="004047A8" w:rsidRDefault="004047A8" w:rsidP="00404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7A8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/>
                <w:sz w:val="28"/>
                <w:szCs w:val="28"/>
              </w:rPr>
              <w:t>Порядка разработки и утверждения   а</w:t>
            </w:r>
            <w:r w:rsidRPr="004047A8">
              <w:rPr>
                <w:rFonts w:ascii="Times New Roman" w:hAnsi="Times New Roman"/>
                <w:sz w:val="28"/>
                <w:szCs w:val="28"/>
              </w:rPr>
              <w:t>дминистративн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ых </w:t>
            </w:r>
            <w:r w:rsidRPr="004047A8">
              <w:rPr>
                <w:rFonts w:ascii="Times New Roman" w:hAnsi="Times New Roman"/>
                <w:sz w:val="28"/>
                <w:szCs w:val="28"/>
              </w:rPr>
              <w:t>регламент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4047A8">
              <w:rPr>
                <w:rFonts w:ascii="Times New Roman" w:hAnsi="Times New Roman"/>
                <w:sz w:val="28"/>
                <w:szCs w:val="28"/>
              </w:rPr>
              <w:t xml:space="preserve"> предоставления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4047A8">
              <w:rPr>
                <w:rFonts w:ascii="Times New Roman" w:hAnsi="Times New Roman"/>
                <w:sz w:val="28"/>
                <w:szCs w:val="28"/>
              </w:rPr>
              <w:t xml:space="preserve"> услуг</w:t>
            </w:r>
            <w:r w:rsidRPr="004047A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4047A8" w:rsidRPr="004047A8" w:rsidRDefault="004047A8" w:rsidP="004047A8">
            <w:pPr>
              <w:spacing w:after="0" w:line="240" w:lineRule="auto"/>
              <w:ind w:right="144"/>
              <w:rPr>
                <w:rFonts w:ascii="Times New Roman" w:hAnsi="Times New Roman"/>
                <w:sz w:val="28"/>
                <w:szCs w:val="28"/>
              </w:rPr>
            </w:pPr>
            <w:r w:rsidRPr="004047A8">
              <w:rPr>
                <w:rFonts w:ascii="Times New Roman" w:hAnsi="Times New Roman"/>
                <w:sz w:val="28"/>
                <w:szCs w:val="28"/>
              </w:rPr>
              <w:t xml:space="preserve">   № 14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933DFD" w:rsidRDefault="0004500B" w:rsidP="007A3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DFD">
        <w:rPr>
          <w:rFonts w:ascii="Times New Roman" w:hAnsi="Times New Roman"/>
          <w:sz w:val="28"/>
          <w:szCs w:val="28"/>
        </w:rPr>
        <w:t xml:space="preserve">В соответствии с частью 15 статьи 13 Федерального закона «Об организации предоставления государственных и муниципальных услуг», руководствуясь Федеральным </w:t>
      </w:r>
      <w:hyperlink r:id="rId12" w:history="1">
        <w:r w:rsidRPr="00933DFD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933DFD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7A3AC5" w:rsidRPr="007A3AC5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4047A8">
        <w:rPr>
          <w:rFonts w:ascii="Times New Roman" w:hAnsi="Times New Roman"/>
          <w:sz w:val="28"/>
          <w:szCs w:val="28"/>
        </w:rPr>
        <w:t>Катынского сельского поселения Смоленского района Смоленской области</w:t>
      </w:r>
      <w:r w:rsidR="007A3AC5" w:rsidRPr="007A3AC5">
        <w:rPr>
          <w:rFonts w:ascii="Times New Roman" w:hAnsi="Times New Roman"/>
          <w:sz w:val="28"/>
          <w:szCs w:val="28"/>
        </w:rPr>
        <w:t xml:space="preserve">, Администрация </w:t>
      </w:r>
      <w:r w:rsidR="004047A8">
        <w:rPr>
          <w:rFonts w:ascii="Times New Roman" w:hAnsi="Times New Roman"/>
          <w:sz w:val="28"/>
          <w:szCs w:val="28"/>
        </w:rPr>
        <w:t>Катынского сельского поселения Смоленского района Смоленской области</w:t>
      </w:r>
      <w:r w:rsidR="007A3AC5" w:rsidRPr="007A3AC5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7A3AC5" w:rsidRDefault="007A3AC5" w:rsidP="007A3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Порядок разработки и утверждения административных регламентов предоставления муниципальных услуг согласно приложению                     к настоящему постановлению.</w:t>
      </w:r>
    </w:p>
    <w:p w:rsidR="006F4386" w:rsidRPr="008202AE" w:rsidRDefault="0004500B" w:rsidP="006F43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AC5">
        <w:rPr>
          <w:rFonts w:ascii="Times New Roman" w:hAnsi="Times New Roman"/>
          <w:sz w:val="28"/>
          <w:szCs w:val="28"/>
        </w:rPr>
        <w:t>2. </w:t>
      </w:r>
      <w:r w:rsidR="006F4386" w:rsidRPr="008202AE">
        <w:rPr>
          <w:rFonts w:ascii="Times New Roman" w:hAnsi="Times New Roman"/>
          <w:sz w:val="28"/>
          <w:szCs w:val="28"/>
        </w:rPr>
        <w:t xml:space="preserve">Обнародовать настоящее постановление путем размещения в информационно-телекоммуникационной сети «Интернет» на официальном сайте Администрации по адресу: </w:t>
      </w:r>
      <w:hyperlink r:id="rId13" w:history="1">
        <w:r w:rsidR="006F4386" w:rsidRPr="008202AE">
          <w:rPr>
            <w:rFonts w:ascii="Times New Roman" w:hAnsi="Times New Roman"/>
            <w:color w:val="000080"/>
            <w:sz w:val="28"/>
            <w:szCs w:val="28"/>
            <w:u w:val="single"/>
            <w:shd w:val="clear" w:color="auto" w:fill="FFFFFF"/>
          </w:rPr>
          <w:t>http://katyn.smol-ray.ru</w:t>
        </w:r>
      </w:hyperlink>
      <w:r w:rsidR="006F4386" w:rsidRPr="008202AE">
        <w:rPr>
          <w:rFonts w:ascii="Times New Roman" w:hAnsi="Times New Roman"/>
          <w:sz w:val="28"/>
          <w:szCs w:val="28"/>
        </w:rPr>
        <w:t>.</w:t>
      </w:r>
    </w:p>
    <w:p w:rsidR="007A3AC5" w:rsidRPr="007A3AC5" w:rsidRDefault="006F4386" w:rsidP="007A3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A3AC5" w:rsidRPr="007A3AC5">
        <w:rPr>
          <w:rFonts w:ascii="Times New Roman" w:hAnsi="Times New Roman"/>
          <w:sz w:val="28"/>
          <w:szCs w:val="28"/>
        </w:rPr>
        <w:t>.  Контроль за исполнением настоящего постановления оставляю                          за собой.</w:t>
      </w:r>
    </w:p>
    <w:p w:rsidR="007A3AC5" w:rsidRDefault="007A3AC5" w:rsidP="007A3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4386" w:rsidRDefault="006F4386" w:rsidP="007A3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4386" w:rsidRDefault="006F4386" w:rsidP="007A3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4386" w:rsidRDefault="006F4386" w:rsidP="007A3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4386" w:rsidRPr="007A3AC5" w:rsidRDefault="006F4386" w:rsidP="007A3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AC5" w:rsidRPr="007A3AC5" w:rsidRDefault="007A3AC5" w:rsidP="007A3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4386" w:rsidRPr="006F4386" w:rsidRDefault="006F4386" w:rsidP="006F4386">
      <w:pPr>
        <w:spacing w:after="0" w:line="240" w:lineRule="auto"/>
        <w:ind w:right="144"/>
        <w:rPr>
          <w:rFonts w:ascii="Times New Roman" w:hAnsi="Times New Roman"/>
          <w:sz w:val="28"/>
          <w:szCs w:val="28"/>
        </w:rPr>
      </w:pPr>
      <w:r w:rsidRPr="006F4386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6F4386" w:rsidRPr="006F4386" w:rsidRDefault="006F4386" w:rsidP="006F4386">
      <w:pPr>
        <w:spacing w:after="0" w:line="240" w:lineRule="auto"/>
        <w:ind w:right="144"/>
        <w:rPr>
          <w:rFonts w:ascii="Times New Roman" w:hAnsi="Times New Roman"/>
          <w:sz w:val="28"/>
          <w:szCs w:val="28"/>
        </w:rPr>
      </w:pPr>
      <w:r w:rsidRPr="006F4386">
        <w:rPr>
          <w:rFonts w:ascii="Times New Roman" w:hAnsi="Times New Roman"/>
          <w:sz w:val="28"/>
          <w:szCs w:val="28"/>
        </w:rPr>
        <w:t xml:space="preserve">Катынского сельского поселения </w:t>
      </w:r>
    </w:p>
    <w:p w:rsidR="006F4386" w:rsidRPr="006F4386" w:rsidRDefault="006F4386" w:rsidP="006F4386">
      <w:pPr>
        <w:spacing w:after="0" w:line="240" w:lineRule="auto"/>
        <w:ind w:right="144"/>
        <w:rPr>
          <w:rFonts w:ascii="Times New Roman" w:hAnsi="Times New Roman"/>
          <w:sz w:val="28"/>
          <w:szCs w:val="28"/>
        </w:rPr>
      </w:pPr>
      <w:r w:rsidRPr="006F4386">
        <w:rPr>
          <w:rFonts w:ascii="Times New Roman" w:hAnsi="Times New Roman"/>
          <w:sz w:val="28"/>
          <w:szCs w:val="28"/>
        </w:rPr>
        <w:t>Смоленского района Смоленской области                          В.Э.Трусов</w:t>
      </w:r>
    </w:p>
    <w:p w:rsidR="00933DFD" w:rsidRDefault="00933DFD" w:rsidP="00933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3DFD" w:rsidRDefault="00933DFD" w:rsidP="00933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3DFD" w:rsidRDefault="00933DFD" w:rsidP="00933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3DFD" w:rsidRDefault="00933DFD" w:rsidP="00933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04500B" w:rsidRDefault="0004500B" w:rsidP="0004500B">
      <w:pPr>
        <w:pStyle w:val="ConsPlusNormal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E4204" w:rsidRDefault="006F4386" w:rsidP="006F4386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</w:t>
      </w:r>
      <w:r w:rsidR="0004500B">
        <w:rPr>
          <w:sz w:val="28"/>
          <w:szCs w:val="28"/>
        </w:rPr>
        <w:t xml:space="preserve"> постановлению Администрации </w:t>
      </w:r>
    </w:p>
    <w:p w:rsidR="00DE4204" w:rsidRDefault="004047A8" w:rsidP="006F4386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Катынского сельского поселения </w:t>
      </w:r>
    </w:p>
    <w:p w:rsidR="00DE4204" w:rsidRDefault="004047A8" w:rsidP="006F4386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</w:t>
      </w:r>
      <w:r w:rsidR="007A3AC5" w:rsidRPr="007A3AC5">
        <w:rPr>
          <w:sz w:val="28"/>
          <w:szCs w:val="28"/>
        </w:rPr>
        <w:t xml:space="preserve"> </w:t>
      </w:r>
    </w:p>
    <w:p w:rsidR="0004500B" w:rsidRDefault="0004500B" w:rsidP="006F4386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F4386">
        <w:rPr>
          <w:sz w:val="28"/>
          <w:szCs w:val="28"/>
        </w:rPr>
        <w:t>29 декабря 2023 года № 144</w:t>
      </w:r>
    </w:p>
    <w:p w:rsidR="0004500B" w:rsidRDefault="0004500B" w:rsidP="0004500B">
      <w:pPr>
        <w:pStyle w:val="ConsPlusNormal"/>
        <w:ind w:firstLine="709"/>
        <w:jc w:val="right"/>
        <w:rPr>
          <w:sz w:val="28"/>
          <w:szCs w:val="28"/>
        </w:rPr>
      </w:pPr>
    </w:p>
    <w:p w:rsidR="0004500B" w:rsidRDefault="0004500B" w:rsidP="0004500B">
      <w:pPr>
        <w:pStyle w:val="2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04500B" w:rsidRDefault="0004500B" w:rsidP="0004500B">
      <w:pPr>
        <w:pStyle w:val="2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04500B" w:rsidRPr="00933DFD" w:rsidRDefault="0004500B" w:rsidP="0004500B">
      <w:pPr>
        <w:pStyle w:val="2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33DFD">
        <w:rPr>
          <w:rFonts w:ascii="Times New Roman" w:hAnsi="Times New Roman"/>
          <w:sz w:val="28"/>
          <w:szCs w:val="28"/>
        </w:rPr>
        <w:t>ПОРЯДОК</w:t>
      </w:r>
    </w:p>
    <w:p w:rsidR="0004500B" w:rsidRPr="00933DFD" w:rsidRDefault="0004500B" w:rsidP="0004500B">
      <w:pPr>
        <w:pStyle w:val="2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33DFD">
        <w:rPr>
          <w:rFonts w:ascii="Times New Roman" w:hAnsi="Times New Roman"/>
          <w:sz w:val="28"/>
          <w:szCs w:val="28"/>
        </w:rPr>
        <w:t>разработки и утверждения административных регламентов</w:t>
      </w:r>
    </w:p>
    <w:p w:rsidR="0004500B" w:rsidRPr="00933DFD" w:rsidRDefault="0004500B" w:rsidP="0004500B">
      <w:pPr>
        <w:pStyle w:val="2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33DFD">
        <w:rPr>
          <w:rFonts w:ascii="Times New Roman" w:hAnsi="Times New Roman"/>
          <w:sz w:val="28"/>
          <w:szCs w:val="28"/>
        </w:rPr>
        <w:t>предоставления муниципальных услуг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4500B" w:rsidRDefault="0004500B" w:rsidP="0004500B">
      <w:pPr>
        <w:pStyle w:val="2"/>
        <w:autoSpaceDE w:val="0"/>
        <w:autoSpaceDN w:val="0"/>
        <w:adjustRightInd w:val="0"/>
        <w:ind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I. Общие положения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Настоящий Порядок устанавливает процедуру разработки, согласования, проведения экспертиз и утверждения административных регламентов предоставления муниципальных услуг (далее – административный регламент).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Административные регламенты разрабатываются Администрацией </w:t>
      </w:r>
      <w:r w:rsidR="004047A8">
        <w:rPr>
          <w:rFonts w:ascii="Times New Roman" w:hAnsi="Times New Roman"/>
          <w:sz w:val="28"/>
          <w:szCs w:val="28"/>
        </w:rPr>
        <w:t>Катынского сельского поселения Смоленского района Смоленской области</w:t>
      </w:r>
      <w:r>
        <w:rPr>
          <w:rFonts w:ascii="Times New Roman" w:hAnsi="Times New Roman"/>
          <w:sz w:val="28"/>
          <w:szCs w:val="28"/>
        </w:rPr>
        <w:t>, обеспечивающей предоставление муниципальных услуг (далее – Администрация).</w:t>
      </w:r>
      <w:bookmarkStart w:id="1" w:name="Par8"/>
      <w:bookmarkEnd w:id="1"/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Административные регламенты разрабатываются в соответствии  с федеральными законами, нормативными правовыми актами Президента Российской Федерации и Правительства Российской Федерации, законами </w:t>
      </w:r>
      <w:r w:rsidR="007A3A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иными нормативными правовыми актами </w:t>
      </w:r>
      <w:r w:rsidR="00DE4204">
        <w:rPr>
          <w:rFonts w:ascii="Times New Roman" w:hAnsi="Times New Roman"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, муниципальными правовыми актами Администрации </w:t>
      </w:r>
      <w:r w:rsidR="004047A8">
        <w:rPr>
          <w:rFonts w:ascii="Times New Roman" w:hAnsi="Times New Roman"/>
          <w:sz w:val="28"/>
          <w:szCs w:val="28"/>
        </w:rPr>
        <w:t>Катынского сельского поселения Смоленского района Смоленской области</w:t>
      </w:r>
      <w:r>
        <w:rPr>
          <w:rFonts w:ascii="Times New Roman" w:hAnsi="Times New Roman"/>
          <w:sz w:val="28"/>
          <w:szCs w:val="28"/>
        </w:rPr>
        <w:t>, а также в соответствии с единым стандартом предоставления муниципальной услуги (при его наличии) после внесения сведений о муниципальной услуге в федеральную государственную информационную систему «Федеральный реестр государственных и муниципальных услуг (функций)» (далее – реестр услуг).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Разработка, согласование, проведение экспертизы и утверждение проектов административных регламентов осуществляются с использованием программно-технических средств реестра услуг.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Разработка административных регламентов включает следующие этапы:</w:t>
      </w:r>
      <w:bookmarkStart w:id="2" w:name="Par13"/>
      <w:bookmarkEnd w:id="2"/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внесение в реестр услуг Администрацией сведений о муниципальной услуге, в том числе о логически обособленных последовательностях административных действий при ее предоставлении (далее – административные процедуры);</w:t>
      </w:r>
      <w:bookmarkStart w:id="3" w:name="Par14"/>
      <w:bookmarkEnd w:id="3"/>
    </w:p>
    <w:p w:rsidR="0004500B" w:rsidRPr="00933DFD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DFD">
        <w:rPr>
          <w:rFonts w:ascii="Times New Roman" w:hAnsi="Times New Roman"/>
          <w:sz w:val="28"/>
          <w:szCs w:val="28"/>
        </w:rPr>
        <w:t xml:space="preserve">2) преобразование сведений, указанных в </w:t>
      </w:r>
      <w:hyperlink r:id="rId14" w:anchor="Par13" w:history="1">
        <w:r w:rsidRPr="00933DFD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подпункте 1</w:t>
        </w:r>
      </w:hyperlink>
      <w:r w:rsidRPr="00933DFD">
        <w:rPr>
          <w:rFonts w:ascii="Times New Roman" w:hAnsi="Times New Roman"/>
          <w:sz w:val="28"/>
          <w:szCs w:val="28"/>
        </w:rPr>
        <w:t xml:space="preserve"> настоящего пункта, в машиночитаемый вид в соответствии с требованиями, предусмотренными </w:t>
      </w:r>
      <w:hyperlink r:id="rId15" w:history="1">
        <w:r w:rsidRPr="00933DFD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частью 3 статьи 12</w:t>
        </w:r>
      </w:hyperlink>
      <w:r w:rsidRPr="00933DFD">
        <w:rPr>
          <w:rFonts w:ascii="Times New Roman" w:hAnsi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услуг»;</w:t>
      </w:r>
    </w:p>
    <w:p w:rsidR="0004500B" w:rsidRPr="00933DFD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DFD">
        <w:rPr>
          <w:rFonts w:ascii="Times New Roman" w:hAnsi="Times New Roman"/>
          <w:sz w:val="28"/>
          <w:szCs w:val="28"/>
        </w:rPr>
        <w:lastRenderedPageBreak/>
        <w:t xml:space="preserve">3) автоматическое формирование из сведений, указанных в </w:t>
      </w:r>
      <w:hyperlink r:id="rId16" w:anchor="Par14" w:history="1">
        <w:r w:rsidRPr="00933DFD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подпункте 2</w:t>
        </w:r>
      </w:hyperlink>
      <w:r w:rsidRPr="00933DFD">
        <w:rPr>
          <w:rFonts w:ascii="Times New Roman" w:hAnsi="Times New Roman"/>
          <w:sz w:val="28"/>
          <w:szCs w:val="28"/>
        </w:rPr>
        <w:t xml:space="preserve"> настоящего пункта, проекта административного регламента в соответствии                       с требованиями к структуре и содержанию административных регламентов, установленными </w:t>
      </w:r>
      <w:hyperlink r:id="rId17" w:anchor="Par28" w:history="1">
        <w:r w:rsidRPr="00933DFD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разделом II</w:t>
        </w:r>
      </w:hyperlink>
      <w:r w:rsidRPr="00933DFD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04500B" w:rsidRPr="00933DFD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DFD">
        <w:rPr>
          <w:rFonts w:ascii="Times New Roman" w:hAnsi="Times New Roman"/>
          <w:sz w:val="28"/>
          <w:szCs w:val="28"/>
        </w:rPr>
        <w:t xml:space="preserve">6. Сведения о муниципальной услуге, указанные в </w:t>
      </w:r>
      <w:hyperlink r:id="rId18" w:anchor="Par13" w:history="1">
        <w:r w:rsidRPr="00933DFD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подпункте 1 пункта 5</w:t>
        </w:r>
      </w:hyperlink>
      <w:r w:rsidRPr="00933DFD">
        <w:rPr>
          <w:rFonts w:ascii="Times New Roman" w:hAnsi="Times New Roman"/>
          <w:sz w:val="28"/>
          <w:szCs w:val="28"/>
        </w:rPr>
        <w:t xml:space="preserve"> настоящего Порядка, должны быть достаточны для описания:</w:t>
      </w:r>
      <w:bookmarkStart w:id="4" w:name="Par17"/>
      <w:bookmarkEnd w:id="4"/>
    </w:p>
    <w:p w:rsidR="0004500B" w:rsidRPr="00933DFD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DFD">
        <w:rPr>
          <w:rFonts w:ascii="Times New Roman" w:hAnsi="Times New Roman"/>
          <w:sz w:val="28"/>
          <w:szCs w:val="28"/>
        </w:rPr>
        <w:t>- всех возможных категорий заявителей, обратившихся за одним результатом предоставления муниципальной услуги и объединенных общими признаками;</w:t>
      </w:r>
    </w:p>
    <w:p w:rsidR="0004500B" w:rsidRPr="00933DFD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DFD">
        <w:rPr>
          <w:rFonts w:ascii="Times New Roman" w:hAnsi="Times New Roman"/>
          <w:sz w:val="28"/>
          <w:szCs w:val="28"/>
        </w:rPr>
        <w:t xml:space="preserve">- уникальных для каждой категории заявителей, указанной в </w:t>
      </w:r>
      <w:hyperlink r:id="rId19" w:anchor="Par17" w:history="1">
        <w:r w:rsidRPr="00933DFD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абзаце втором</w:t>
        </w:r>
      </w:hyperlink>
      <w:r w:rsidRPr="00933DFD">
        <w:rPr>
          <w:rFonts w:ascii="Times New Roman" w:hAnsi="Times New Roman"/>
          <w:sz w:val="28"/>
          <w:szCs w:val="28"/>
        </w:rPr>
        <w:t xml:space="preserve">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муниципальной услуги, основаниях для отказа в приеме таких документов и (или) информации, основаниях для приостановления предоставления муниципальной услуги, критериях принятия решения  о предоставлении (об отказе в предоставлении) муниципальной услуги, а также максимального срока предоставления муниципальной услуги (далее – вариант предоставления муниципальной услуги).</w:t>
      </w:r>
    </w:p>
    <w:p w:rsidR="0004500B" w:rsidRPr="00933DFD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DFD">
        <w:rPr>
          <w:rFonts w:ascii="Times New Roman" w:hAnsi="Times New Roman"/>
          <w:sz w:val="28"/>
          <w:szCs w:val="28"/>
        </w:rPr>
        <w:t xml:space="preserve">Сведения о муниципальной услуге, преобразованные в машиночитаемый вид в соответствии с </w:t>
      </w:r>
      <w:hyperlink r:id="rId20" w:anchor="Par14" w:history="1">
        <w:r w:rsidRPr="00933DFD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подпунктом 2 пункта 5</w:t>
        </w:r>
      </w:hyperlink>
      <w:r w:rsidRPr="00933DFD">
        <w:rPr>
          <w:rFonts w:ascii="Times New Roman" w:hAnsi="Times New Roman"/>
          <w:sz w:val="28"/>
          <w:szCs w:val="28"/>
        </w:rPr>
        <w:t xml:space="preserve"> настоящего Порядка,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  <w:bookmarkStart w:id="5" w:name="Par20"/>
      <w:bookmarkEnd w:id="5"/>
    </w:p>
    <w:p w:rsidR="0004500B" w:rsidRPr="00933DFD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DFD">
        <w:rPr>
          <w:rFonts w:ascii="Times New Roman" w:hAnsi="Times New Roman"/>
          <w:sz w:val="28"/>
          <w:szCs w:val="28"/>
        </w:rPr>
        <w:t>7. При разработке административных регламентов Администрация, предусматривает:</w:t>
      </w:r>
    </w:p>
    <w:p w:rsidR="0004500B" w:rsidRPr="00933DFD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DFD">
        <w:rPr>
          <w:rFonts w:ascii="Times New Roman" w:hAnsi="Times New Roman"/>
          <w:sz w:val="28"/>
          <w:szCs w:val="28"/>
        </w:rPr>
        <w:t>- оптимизацию (повышение качества) предоставления муниципальных услуг, в том числе возможность предоставления муниципальной услуги                               в упреждающем (проактивном) режиме;</w:t>
      </w:r>
    </w:p>
    <w:p w:rsidR="0004500B" w:rsidRPr="00933DFD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DFD">
        <w:rPr>
          <w:rFonts w:ascii="Times New Roman" w:hAnsi="Times New Roman"/>
          <w:sz w:val="28"/>
          <w:szCs w:val="28"/>
        </w:rPr>
        <w:t>- многоканальность и экстерриториальность получения муниципальных услуг;</w:t>
      </w:r>
    </w:p>
    <w:p w:rsidR="0004500B" w:rsidRPr="00933DFD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DFD">
        <w:rPr>
          <w:rFonts w:ascii="Times New Roman" w:hAnsi="Times New Roman"/>
          <w:sz w:val="28"/>
          <w:szCs w:val="28"/>
        </w:rPr>
        <w:t>- описание всех вариантов предоставления муниципальной услуги;</w:t>
      </w:r>
    </w:p>
    <w:p w:rsidR="0004500B" w:rsidRPr="00933DFD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DFD">
        <w:rPr>
          <w:rFonts w:ascii="Times New Roman" w:hAnsi="Times New Roman"/>
          <w:sz w:val="28"/>
          <w:szCs w:val="28"/>
        </w:rPr>
        <w:t>- устранение избыточных административных процедур и сроков                            их осуществления, а также документов и (или) информации, требуемых для получения муниципальной услуги;</w:t>
      </w:r>
    </w:p>
    <w:p w:rsidR="0004500B" w:rsidRPr="00933DFD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DFD">
        <w:rPr>
          <w:rFonts w:ascii="Times New Roman" w:hAnsi="Times New Roman"/>
          <w:sz w:val="28"/>
          <w:szCs w:val="28"/>
        </w:rPr>
        <w:t>- внедрение реестровой модели предоставления муниципальных услуг;</w:t>
      </w:r>
    </w:p>
    <w:p w:rsidR="0004500B" w:rsidRPr="00933DFD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DFD">
        <w:rPr>
          <w:rFonts w:ascii="Times New Roman" w:hAnsi="Times New Roman"/>
          <w:sz w:val="28"/>
          <w:szCs w:val="28"/>
        </w:rPr>
        <w:t xml:space="preserve">- внедрение иных принципов предоставления муниципальных услуг, предусмотренных Федеральным </w:t>
      </w:r>
      <w:hyperlink r:id="rId21" w:history="1">
        <w:r w:rsidRPr="00933DFD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933DFD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04500B" w:rsidRPr="00933DFD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204" w:rsidRDefault="00DE4204" w:rsidP="0004500B">
      <w:pPr>
        <w:pStyle w:val="2"/>
        <w:autoSpaceDE w:val="0"/>
        <w:autoSpaceDN w:val="0"/>
        <w:adjustRightInd w:val="0"/>
        <w:ind w:firstLine="709"/>
        <w:rPr>
          <w:rFonts w:ascii="Times New Roman" w:hAnsi="Times New Roman"/>
          <w:b w:val="0"/>
          <w:sz w:val="28"/>
          <w:szCs w:val="28"/>
        </w:rPr>
      </w:pPr>
      <w:bookmarkStart w:id="6" w:name="Par28"/>
      <w:bookmarkEnd w:id="6"/>
    </w:p>
    <w:p w:rsidR="0004500B" w:rsidRDefault="0004500B" w:rsidP="0004500B">
      <w:pPr>
        <w:pStyle w:val="2"/>
        <w:autoSpaceDE w:val="0"/>
        <w:autoSpaceDN w:val="0"/>
        <w:adjustRightInd w:val="0"/>
        <w:ind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II. Требования к структуре и содержанию</w:t>
      </w:r>
    </w:p>
    <w:p w:rsidR="0004500B" w:rsidRDefault="0004500B" w:rsidP="0004500B">
      <w:pPr>
        <w:pStyle w:val="2"/>
        <w:autoSpaceDE w:val="0"/>
        <w:autoSpaceDN w:val="0"/>
        <w:adjustRightInd w:val="0"/>
        <w:ind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административных регламентов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В административный регламент включаются следующие разделы: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общие положения;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стандарт предоставления муниципальной услуги;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состав, последовательность и сроки выполнения административных процедур;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формы контроля за исполнением административного регламента;</w:t>
      </w:r>
    </w:p>
    <w:p w:rsidR="0004500B" w:rsidRPr="00933DFD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DFD">
        <w:rPr>
          <w:rFonts w:ascii="Times New Roman" w:hAnsi="Times New Roman"/>
          <w:sz w:val="28"/>
          <w:szCs w:val="28"/>
        </w:rPr>
        <w:t xml:space="preserve">5) досудебный (внесудебный) порядок обжалования решений и действий (бездействия) Администрации, многофункционального центра предоставления государственных и муниципальных услуг (далее –  МФЦ), организаций, указанных в </w:t>
      </w:r>
      <w:hyperlink r:id="rId22" w:history="1">
        <w:r w:rsidRPr="00933DFD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части 1.1 статьи 16</w:t>
        </w:r>
      </w:hyperlink>
      <w:r w:rsidRPr="00933DFD">
        <w:rPr>
          <w:rFonts w:ascii="Times New Roman" w:hAnsi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В раздел «Общие положения» включаются следующие положения: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предмет регулирования административного регламента;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круг заявителей;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требование предоставления заявителю муниципальной услуги                            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ответственным структурным подразделением                (далее – профилирование), а также результата, за предоставлением которого обратился заявитель.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 Раздел «Стандарт предоставления муниципальной услуги» состоит из следующих подразделов: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наименование муниципальной услуги;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наименование органа, предоставляющего муниципальную услугу;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результат предоставления муниципальной услуги;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срок предоставления муниципальной услуги;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правовые основания для предоставления муниципальной услуги;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исчерпывающий перечень документов, необходимых для предоставления муниципальной услуги;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исчерпывающий перечень оснований для отказа в приеме документов, необходимых для предоставления муниципальной услуги;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исчерпывающий перечень оснований для приостановления предоставления муниципальной услуги или отказа в предоставлении муниципальной услуги;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 размер платы, взимаемой с заявителя при предоставлении муниципальной услуги, и способы ее взимания;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 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услуги;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11) срок регистрации запроса заявителя о предоставлении муниципальной услуги;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 требования к помещениям, в которых предоставляются муниципальные услуги;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 показатели качества и доступности муниципальной услуги;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 иные требования к предоставлению муниципальной услуги, в том числе учитывающие особенности организации предоставления муниципальных услуг в МФЦ и особенности организации предоставления муниципальных услуг в электронной форме.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 В подразделе «Наименование муниципальной услуги» Администрацией определяется наименование муниципальной услуги с учетом формулировки нормативного правового акта, которым предусмотрена соответствующая муниципальная услуга.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 В подраздел «Наименование органа, предоставляющего муниципальную услугу» включаются следующие положения: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полное наименование органа, предоставляющего муниципальную услугу;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возможность (невозможность) принятия МФЦ решения об отказе                          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  <w:bookmarkStart w:id="7" w:name="Par60"/>
      <w:bookmarkEnd w:id="7"/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 В подраздел «Результат предоставления муниципальной услуги» включаются следующие положения: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наименование результата (результатов) предоставления муниципальной услуги;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наименование и состав реквизитов документа, содержащего решение о предоставлении муниципальной услуги, на основании которого заявителю предоставляется результат муниципальной услуги;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состав реестровой записи о результате предоставления муниципальной услуги, а также наименование информационного ресурса, в котором размещена такая реестровая запись (в случае, если результатом предоставления муниципальной услуги является реестровая запись);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наименование информационной системы, в которой фиксируется факт получения заявителем результата предоставления муниципальной услуги;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способ получения результата предоставления муниципальной услуги.</w:t>
      </w:r>
    </w:p>
    <w:p w:rsidR="0004500B" w:rsidRPr="00933DFD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DFD">
        <w:rPr>
          <w:rFonts w:ascii="Times New Roman" w:hAnsi="Times New Roman"/>
          <w:sz w:val="28"/>
          <w:szCs w:val="28"/>
        </w:rPr>
        <w:t xml:space="preserve">14. Положения, указанные в </w:t>
      </w:r>
      <w:hyperlink r:id="rId23" w:anchor="Par60" w:history="1">
        <w:r w:rsidRPr="00933DFD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пункте 13</w:t>
        </w:r>
      </w:hyperlink>
      <w:r w:rsidRPr="00933DFD">
        <w:rPr>
          <w:rFonts w:ascii="Times New Roman" w:hAnsi="Times New Roman"/>
          <w:sz w:val="28"/>
          <w:szCs w:val="28"/>
        </w:rPr>
        <w:t xml:space="preserve"> настоящего Порядка, приводятся для каждого варианта предоставления муниципальной услуги в содержащих описания таких вариантов подразделах административного регламента.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 В подраздел «Срок предоставления муниципальной услуги» включаются сведения о максимальном сроке предоставления муниципальной услуги, который исчисляется со дня регистрации запроса и документов и (или) информации, необходимых для предоставления муниципальной услуги: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в органе, предоставляющем муниципальную услугу, в том числе в случае, если запрос и документы и (или) информация, необходимые для </w:t>
      </w:r>
      <w:r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услуги, поданы заявителем посредством почтового отправления в орган, предоставляющий муниципальную услугу;</w:t>
      </w:r>
    </w:p>
    <w:p w:rsidR="0004500B" w:rsidRDefault="0004500B" w:rsidP="0004500B">
      <w:pPr>
        <w:pStyle w:val="aa"/>
        <w:widowControl w:val="0"/>
        <w:numPr>
          <w:ilvl w:val="0"/>
          <w:numId w:val="25"/>
        </w:numPr>
        <w:tabs>
          <w:tab w:val="left" w:pos="97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государственной информационной системе </w:t>
      </w:r>
      <w:r w:rsidR="00DE4204">
        <w:rPr>
          <w:rFonts w:ascii="Times New Roman" w:hAnsi="Times New Roman"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"Портал государственных </w:t>
      </w:r>
      <w:r>
        <w:rPr>
          <w:rFonts w:ascii="Times New Roman" w:hAnsi="Times New Roman"/>
          <w:sz w:val="28"/>
          <w:szCs w:val="28"/>
        </w:rPr>
        <w:br/>
        <w:t xml:space="preserve">и муниципальных услуг </w:t>
      </w:r>
      <w:r w:rsidR="00DE4204">
        <w:rPr>
          <w:rFonts w:ascii="Times New Roman" w:hAnsi="Times New Roman"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" (далее – Портал </w:t>
      </w:r>
      <w:r w:rsidR="00DE4204">
        <w:rPr>
          <w:rFonts w:ascii="Times New Roman" w:hAnsi="Times New Roman"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>);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 МФЦ в случае, если запрос и документы и (или) информация, необходимые для предоставления муниципальной услуги, поданы заявителем                   в МФЦ.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 В подраздел «Правовые основания для предоставления муниципальной услуги» включаются сведения о размещении на официальном сайте Администрации, а также на Едином портале государственных и муниципальных услуг, Портале </w:t>
      </w:r>
      <w:r w:rsidR="00DE4204">
        <w:rPr>
          <w:rFonts w:ascii="Times New Roman" w:hAnsi="Times New Roman"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перечня нормативных правовых актов, регулирующих предоставление муниципальной услуги, информации о порядке досудебного (внесудебного) обжалования решений и действий (бездействия) органа, предоставляющего муниципальную услугу, МФЦ, организаций, указанных в </w:t>
      </w:r>
      <w:r w:rsidRPr="00933DFD">
        <w:rPr>
          <w:rFonts w:ascii="Times New Roman" w:hAnsi="Times New Roman"/>
          <w:sz w:val="28"/>
          <w:szCs w:val="28"/>
        </w:rPr>
        <w:t>части 1.1 статьи 16</w:t>
      </w:r>
      <w:r>
        <w:rPr>
          <w:rFonts w:ascii="Times New Roman" w:hAnsi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 Подраздел «Исчерпывающий перечень документов, необходимых для предоставления муниципальной услуги»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bookmarkEnd w:id="0"/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состав и способы подачи запроса о предоставлении муниципальной услуги, который должен содержать: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полное наименование органа, предоставляющего муниципальную услугу;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сведения, позволяющие идентифицировать заявителя, содержащиеся                       в документах, предусмотренных законодательством Российской Федерации;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сведения, позволяющие идентифицировать представителя заявителя, содержащиеся в документах, предусмотренных законодательством Российской Федерации;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дополнительные сведения, необходимые для предоставления муниципальной услуги;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перечень прилагаемых к запросу документов и (или) информации;</w:t>
      </w:r>
      <w:bookmarkStart w:id="8" w:name="Par80"/>
      <w:bookmarkEnd w:id="8"/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наименование документов (категорий документов), необходимых для предоставления муниципальной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  <w:bookmarkStart w:id="9" w:name="Par81"/>
      <w:bookmarkEnd w:id="9"/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наименование документов (категорий документов),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запроса и иных документов, подаваемых заявителем в связи                          с предоставлением муниципальной услуги, приводятся в качестве приложений                     к административному регламенту, за исключением случаев, когда формы указанных документов установлены законодательством.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Исчерпывающий перечень документов, указанных в </w:t>
      </w:r>
      <w:r w:rsidRPr="00933DFD">
        <w:rPr>
          <w:rFonts w:ascii="Times New Roman" w:hAnsi="Times New Roman"/>
          <w:sz w:val="28"/>
          <w:szCs w:val="28"/>
        </w:rPr>
        <w:t>подпунктах 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33DF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настоящего пункта, приводится для каждого варианта предоставления муниципальной услуги в содержащих описания таких вариантов подразделах административного регламента.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 В подраздел «Исчерпывающий перечень оснований для отказа в приеме документов, необходимых для предоставления муниципальной услуги» включается информация об исчерпывающем перечне таких оснований.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 В подраздел «Исчерпывающий перечень оснований для приостановления предоставления муниципальной услуги или отказа                                    в предоставлении муниципальной услуги» включаются следующие положения:</w:t>
      </w:r>
      <w:bookmarkStart w:id="10" w:name="Par87"/>
      <w:bookmarkEnd w:id="10"/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исчерпывающий перечень оснований для приостановления предоставления муниципальной услуги в случае, если возможность приостановления муниципальной услуги предусмотрена законодательством Российской Федерации;</w:t>
      </w:r>
      <w:bookmarkStart w:id="11" w:name="Par88"/>
      <w:bookmarkEnd w:id="11"/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исчерпывающий перечень оснований для отказа в предоставлении муниципальной услуги.</w:t>
      </w:r>
      <w:bookmarkStart w:id="12" w:name="Par89"/>
      <w:bookmarkEnd w:id="12"/>
    </w:p>
    <w:p w:rsidR="0004500B" w:rsidRPr="00933DFD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DFD">
        <w:rPr>
          <w:rFonts w:ascii="Times New Roman" w:hAnsi="Times New Roman"/>
          <w:sz w:val="28"/>
          <w:szCs w:val="28"/>
        </w:rPr>
        <w:t xml:space="preserve">Для каждого основания, включенного в перечни, указанные в </w:t>
      </w:r>
      <w:hyperlink r:id="rId24" w:anchor="Par87" w:history="1">
        <w:r w:rsidRPr="00933DFD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абзацах втором</w:t>
        </w:r>
      </w:hyperlink>
      <w:r w:rsidRPr="00933DFD">
        <w:rPr>
          <w:rFonts w:ascii="Times New Roman" w:hAnsi="Times New Roman"/>
          <w:sz w:val="28"/>
          <w:szCs w:val="28"/>
        </w:rPr>
        <w:t xml:space="preserve"> и </w:t>
      </w:r>
      <w:hyperlink r:id="rId25" w:anchor="Par88" w:history="1">
        <w:r w:rsidRPr="00933DFD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третьем</w:t>
        </w:r>
      </w:hyperlink>
      <w:r w:rsidRPr="00933DFD">
        <w:rPr>
          <w:rFonts w:ascii="Times New Roman" w:hAnsi="Times New Roman"/>
          <w:sz w:val="28"/>
          <w:szCs w:val="28"/>
        </w:rPr>
        <w:t xml:space="preserve"> настоящего пункта, предусматриваются соответственно критерии принятия решения о предоставлении (об отказе в предоставлении) муниципальной услуги и критерии принятия решения о приостановлении предоставления муниципальной услуги, включаемые в состав описания соответствующих административных процедур.</w:t>
      </w:r>
    </w:p>
    <w:p w:rsidR="0004500B" w:rsidRPr="00933DFD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DFD">
        <w:rPr>
          <w:rFonts w:ascii="Times New Roman" w:hAnsi="Times New Roman"/>
          <w:sz w:val="28"/>
          <w:szCs w:val="28"/>
        </w:rPr>
        <w:t xml:space="preserve">Исчерпывающий перечень оснований, предусмотренных </w:t>
      </w:r>
      <w:hyperlink r:id="rId26" w:anchor="Par87" w:history="1">
        <w:r w:rsidRPr="00933DFD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абзацами вторым</w:t>
        </w:r>
      </w:hyperlink>
      <w:r w:rsidRPr="00933DFD">
        <w:rPr>
          <w:rFonts w:ascii="Times New Roman" w:hAnsi="Times New Roman"/>
          <w:sz w:val="28"/>
          <w:szCs w:val="28"/>
        </w:rPr>
        <w:t xml:space="preserve">      и </w:t>
      </w:r>
      <w:hyperlink r:id="rId27" w:anchor="Par88" w:history="1">
        <w:r w:rsidRPr="00933DFD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третьим</w:t>
        </w:r>
      </w:hyperlink>
      <w:r w:rsidRPr="00933DFD">
        <w:rPr>
          <w:rFonts w:ascii="Times New Roman" w:hAnsi="Times New Roman"/>
          <w:sz w:val="28"/>
          <w:szCs w:val="28"/>
        </w:rPr>
        <w:t xml:space="preserve"> настоящего пункта, приводится для каждого варианта </w:t>
      </w:r>
      <w:r w:rsidRPr="00933DFD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 В подраздел «Размер платы, взимаемой с заявителя при предоставлении муниципальной услуги, и способы ее взимания» включаются следующие положения: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сведения о размещении на Едином портале государственных                               и муниципальных услуг, Портале </w:t>
      </w:r>
      <w:r w:rsidR="00DE4204">
        <w:rPr>
          <w:rFonts w:ascii="Times New Roman" w:hAnsi="Times New Roman"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информации о размере государственной пошлины или иной платы, взимаемой за предоставление муниципальной услуги;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</w:t>
      </w:r>
      <w:r w:rsidR="00DE4204">
        <w:rPr>
          <w:rFonts w:ascii="Times New Roman" w:hAnsi="Times New Roman"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>, муниципальными правовыми актами Администрации.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 В подраздел «Максимальный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услуги» включается информация                   о максимальном сроке ожидания в очереди при подаче заявителем запроса                        о предоставлении муниципальной услуги и при получении результата предоставления муниципальной услуги: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Администрации в случае, если запрос и документы и (или) информация, необходимые для предоставления государственной услуги, поданы и (или) получаются заявителем в органе, предоставляющем государственную услугу;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МФЦ в случае, если запрос и документы и (или) информация, необходимые для предоставления муниципальной услуги, поданы и (или) получаются заявителем в МФЦ.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ожидания определяется с учетом действующего законодательства.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 В подраздел «Срок регистрации запроса заявителя о предоставлении муниципальной услуги» включаются сведения о максимальном сроке регистрации запроса заявителя о предоставлении муниципальной услуги, который исчисляется со дня представления заявителем запроса и документов и (или) информации, необходимых для предоставления муниципальной услуги.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 В подраздел «Требования к помещениям, в которых предоставляются муниципальные услуги» включаются требования, которым должны соответствовать такие помещения, в том числе зал ожидания, места для заполнения запросов о предоставлении муниципальной услуги, информационные стенды с образцами их заполнения и перечнем документов и (или) информации, необходимые для предоставления каждой муниципальной услуги, а также требования к обеспечению доступности для </w:t>
      </w:r>
      <w:r>
        <w:rPr>
          <w:rFonts w:ascii="Times New Roman" w:hAnsi="Times New Roman"/>
          <w:sz w:val="28"/>
          <w:szCs w:val="28"/>
        </w:rPr>
        <w:lastRenderedPageBreak/>
        <w:t>инвалидов указанных объектов в соответствии с законодательством Российской Федерации о социальной защите инвалидов.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 В подраздел «Показатели качества и доступности муниципальной услуги» включается перечень показателей качества и доступности муниципальной услуги, в том числе: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доступность электронных форм документов, необходимых для предоставления услуги;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возможность подачи запроса на получение муниципальной услуги                          и документов в электронной форме;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своевременное предоставление муниципальной услуги (отсутствие нарушений сроков предоставления муниципальной услуги);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предоставление муниципальной услуги в соответствии с вариантом предоставления муниципальной услуги;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доступность инструментов совершения в электронном виде платежей, необходимых для получения муниципальной услуги;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 В подраздел «Иные требования к предоставлению муниципальной услуги» включаются следующие положения:</w:t>
      </w:r>
      <w:bookmarkStart w:id="13" w:name="Par108"/>
      <w:bookmarkEnd w:id="13"/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перечень услуг, которые являются необходимыми и обязательными для предоставления муниципальной услуги; 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размер платы за предоставление указанных в подпункте 1 настоящего пункта услуг в случаях, когда размер платы установлен законодательством Российской Федерации;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перечень информационных систем, используемых для предоставления муниципальной услуги. 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 Раздел «Состав, последовательность и сроки выполнения административных процедур»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МФЦ, и должен содержать следующие подразделы: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описание административной процедуры профилирования заявителя;</w:t>
      </w:r>
      <w:bookmarkStart w:id="14" w:name="Par113"/>
      <w:bookmarkEnd w:id="14"/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перечень вариантов предоставления муниципальной услуги;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подразделы, содержащие описание вариантов предоставления муниципальной услуги.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 В подраздел «Описание административной процедуры профилирования заявителя» включаются способы и порядок определения и предъявления необходимого заявителю варианта предоставления муниципальной услуги.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28. В подраздел «Перечень вариантов предоставления муниципальной услуги» включается перечень вариантов предоставления муниципальной услуги, включающий, в том числе, варианты предоставления муниципальной услуги,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необходимости).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 Подразделы, содержащие описание вариантов предоставления муниципальной услуги, формируются по количеству вариантов предоставления услуги, предусмотренных </w:t>
      </w:r>
      <w:r w:rsidRPr="00933DFD">
        <w:rPr>
          <w:rFonts w:ascii="Times New Roman" w:hAnsi="Times New Roman"/>
          <w:sz w:val="28"/>
          <w:szCs w:val="28"/>
        </w:rPr>
        <w:t xml:space="preserve"> пунктом 2</w:t>
      </w:r>
      <w:r>
        <w:rPr>
          <w:rFonts w:ascii="Times New Roman" w:hAnsi="Times New Roman"/>
          <w:sz w:val="28"/>
          <w:szCs w:val="28"/>
        </w:rPr>
        <w:t>8 настоящего Порядка, и должны содержать результат предоставления муниципальной услуги, перечень и описание административных процедур предоставления муниципальной услуги, а также максимальный срок предоставления муниципальной услуги в соответствии с вариантом предоставления муниципальной услуги.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 В описание административной процедуры приема запроса и документов и (или) информации, необходимых для предоставления муниципальной услуги, включаются следующие положения: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состав запроса и перечень документов и (или) информации, необходимых для предоставления муниципальной услуги в соответствии с вариантом предоставления муниципальной услуги, а также способы подачи таких запроса и документов и (или) информации;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муниципальной услуги;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наличие (отсутствие) возможности подачи запроса представителем заявителя;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основания для принятия решения об отказе в приеме запроса                                   и документов и (или) информации, а в случае отсутствия таких оснований – указание на их отсутствие;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сведения о возможности подачи запроса в МФЦ (при наличии такой возможности);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срок регистрации запроса и документов и (или) информации, необходимых для предоставления муниципальной услуги, в ответственном структурном подразделении, или в МФЦ.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 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муниципальной услуги, который должен содержать: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наименование органа или организации, в адрес которых направляется запрос;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направляемые в запросе сведения;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запрашиваемые в запросе сведения с указанием их цели использования;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основание для информационного запроса, срок его направления;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срок, в течение которого результат запроса должен поступить                                   в ответственное структурное подразделение Администрации.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организует между входящими в ее состав отделами обмен сведениями, необходимыми для предоставления муниципальной услуги и находящимися в ее распоряжении,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 В описание административной процедуры приостановления предоставления муниципальной услуги включаются следующие положения: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перечень оснований для приостановления предоставления муниципальной услуги, а в случае отсутствия таких оснований – указание                         на их отсутствие;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состав и содержание осуществляемых при приостановлении предоставления муниципальной услуги административных действий;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перечень оснований для возобновления предоставления муниципальной услуги.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 В описание административной процедуры принятия решения                              о предоставлении (об отказе в предоставлении) муниципальной услуги включаются следующие положения: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критерии принятия решения о предоставлении (об отказе                                        в предоставлении) муниципальной услуги;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срок принятия решения о предоставлении (об отказе в предоставлении) муниципальной услуги, исчисляемый с даты получения Администрацией, всех сведений, необходимых для принятия решения.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 В описание административной процедуры предоставления результата муниципальной услуги включаются следующие положения: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способы предоставления результата муниципальной услуги;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срок предоставления заявителю результата муниципальной услуги исчисляемый со дня принятия решения о предоставлении муниципальной</w:t>
      </w:r>
      <w:r w:rsidR="00DE42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услуги;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 В описание административной процедуры получения дополнительных сведений от заявителя включаются следующие положения: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основания для получения от заявителя дополнительных документов                       и (или) информации в процессе предоставления муниципальной услуги;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срок, необходимый для получения таких документов и (или) информации;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указание на необходимость (отсутствие необходимости) для приостановления предоставления муниципальной услуги при необходимости получения от заявителя дополнительных сведений;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перечень органов, участвующих в административной процедуре, в случае, если они известны (при необходимости).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36. В случае если вариант предоставления муниципальной услуги предполагает предоставление муниципальной услуги в упреждающем (проактивном) режиме, в состав подраздела, содержащего описание варианта предоставления муниципальной услуги, включаются следующие положения:</w:t>
      </w:r>
    </w:p>
    <w:p w:rsidR="0004500B" w:rsidRPr="00933DFD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указание на необходимость предварительной подачи заявителем </w:t>
      </w:r>
      <w:r w:rsidRPr="00933DFD">
        <w:rPr>
          <w:rFonts w:ascii="Times New Roman" w:hAnsi="Times New Roman"/>
          <w:sz w:val="28"/>
          <w:szCs w:val="28"/>
        </w:rPr>
        <w:t xml:space="preserve">запроса о предоставлении ему данной муниципальной услуги в упреждающем (проактивном) режиме или подачи заявителем запроса о предоставлении данной муниципальной услуги после осуществления ответственным структурным подразделением мероприятий в соответствии с </w:t>
      </w:r>
      <w:hyperlink r:id="rId28" w:history="1">
        <w:r w:rsidRPr="00933DFD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пунктом 1 части 1 статьи 7.3</w:t>
        </w:r>
      </w:hyperlink>
      <w:r w:rsidRPr="00933DFD">
        <w:rPr>
          <w:rFonts w:ascii="Times New Roman" w:hAnsi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услуг»;</w:t>
      </w:r>
      <w:bookmarkStart w:id="15" w:name="Par152"/>
      <w:bookmarkEnd w:id="15"/>
    </w:p>
    <w:p w:rsidR="0004500B" w:rsidRPr="00933DFD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DFD">
        <w:rPr>
          <w:rFonts w:ascii="Times New Roman" w:hAnsi="Times New Roman"/>
          <w:sz w:val="28"/>
          <w:szCs w:val="28"/>
        </w:rPr>
        <w:t>2) сведения о юридическом факте, поступление которых в информационную систему, используемую для предоставления муниципальных услуг, является основанием для предоставления заявителю данной муниципальной услуги в упреждающем (проактивном) режиме;</w:t>
      </w:r>
    </w:p>
    <w:p w:rsidR="0004500B" w:rsidRPr="00933DFD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DFD">
        <w:rPr>
          <w:rFonts w:ascii="Times New Roman" w:hAnsi="Times New Roman"/>
          <w:sz w:val="28"/>
          <w:szCs w:val="28"/>
        </w:rPr>
        <w:t xml:space="preserve">3) наименование информационной системы, из которой должны поступить сведения, указанные в </w:t>
      </w:r>
      <w:hyperlink r:id="rId29" w:anchor="Par152" w:history="1">
        <w:r w:rsidRPr="00933DFD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подпункте 2</w:t>
        </w:r>
      </w:hyperlink>
      <w:r w:rsidRPr="00933DFD">
        <w:rPr>
          <w:rFonts w:ascii="Times New Roman" w:hAnsi="Times New Roman"/>
          <w:sz w:val="28"/>
          <w:szCs w:val="28"/>
        </w:rPr>
        <w:t xml:space="preserve"> настоящего пункта, а также информационной системы, используемой для предоставления муниципальных услуг, в которую должны поступить данные сведения;</w:t>
      </w:r>
    </w:p>
    <w:p w:rsidR="0004500B" w:rsidRPr="00933DFD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DFD">
        <w:rPr>
          <w:rFonts w:ascii="Times New Roman" w:hAnsi="Times New Roman"/>
          <w:sz w:val="28"/>
          <w:szCs w:val="28"/>
        </w:rPr>
        <w:t xml:space="preserve">4) состав, последовательность и сроки выполнения административных процедур, осуществляемых ответственным структурным подразделением, после поступления в информационную систему, используемую для предоставления муниципальных услуг, сведений, указанных в </w:t>
      </w:r>
      <w:hyperlink r:id="rId30" w:anchor="Par152" w:history="1">
        <w:r w:rsidRPr="00933DFD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подпункте 2</w:t>
        </w:r>
      </w:hyperlink>
      <w:r w:rsidRPr="00933DFD">
        <w:rPr>
          <w:rFonts w:ascii="Times New Roman" w:hAnsi="Times New Roman"/>
          <w:sz w:val="28"/>
          <w:szCs w:val="28"/>
        </w:rPr>
        <w:t xml:space="preserve"> настоящего пункта.</w:t>
      </w:r>
    </w:p>
    <w:p w:rsidR="0004500B" w:rsidRPr="00933DFD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DFD">
        <w:rPr>
          <w:rFonts w:ascii="Times New Roman" w:hAnsi="Times New Roman"/>
          <w:sz w:val="28"/>
          <w:szCs w:val="28"/>
        </w:rPr>
        <w:t>37. Раздел «Формы контроля за исполнением административного регламента» состоит из следующих подразделов: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DFD">
        <w:rPr>
          <w:rFonts w:ascii="Times New Roman" w:hAnsi="Times New Roman"/>
          <w:sz w:val="28"/>
          <w:szCs w:val="28"/>
        </w:rPr>
        <w:t xml:space="preserve">1) порядок осуществления текущего контроля за соблюдением                                 </w:t>
      </w:r>
      <w:r>
        <w:rPr>
          <w:rFonts w:ascii="Times New Roman" w:hAnsi="Times New Roman"/>
          <w:sz w:val="28"/>
          <w:szCs w:val="28"/>
        </w:rPr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услуги;</w:t>
      </w:r>
    </w:p>
    <w:p w:rsidR="0004500B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04500B" w:rsidRPr="00933DFD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DFD">
        <w:rPr>
          <w:rFonts w:ascii="Times New Roman" w:hAnsi="Times New Roman"/>
          <w:sz w:val="28"/>
          <w:szCs w:val="28"/>
        </w:rPr>
        <w:t>38. Раздел «Досудебный (внесудебны</w:t>
      </w:r>
      <w:r w:rsidR="007A3AC5">
        <w:rPr>
          <w:rFonts w:ascii="Times New Roman" w:hAnsi="Times New Roman"/>
          <w:sz w:val="28"/>
          <w:szCs w:val="28"/>
        </w:rPr>
        <w:t xml:space="preserve">й) порядок обжалования решений </w:t>
      </w:r>
      <w:r w:rsidRPr="00933DFD">
        <w:rPr>
          <w:rFonts w:ascii="Times New Roman" w:hAnsi="Times New Roman"/>
          <w:sz w:val="28"/>
          <w:szCs w:val="28"/>
        </w:rPr>
        <w:t xml:space="preserve">и действий (бездействия) Администрации, МФЦ, организаций, указанных в </w:t>
      </w:r>
      <w:hyperlink r:id="rId31" w:history="1">
        <w:r w:rsidRPr="00933DFD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части 1.1 статьи 16</w:t>
        </w:r>
      </w:hyperlink>
      <w:r w:rsidRPr="00933DFD">
        <w:rPr>
          <w:rFonts w:ascii="Times New Roman" w:hAnsi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 а также их должностных лиц, </w:t>
      </w:r>
      <w:r w:rsidRPr="00933DFD">
        <w:rPr>
          <w:rFonts w:ascii="Times New Roman" w:hAnsi="Times New Roman"/>
          <w:sz w:val="28"/>
          <w:szCs w:val="28"/>
        </w:rPr>
        <w:lastRenderedPageBreak/>
        <w:t>муниципальных служащих, работников»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</w:p>
    <w:p w:rsidR="0004500B" w:rsidRPr="00933DFD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500B" w:rsidRPr="00933DFD" w:rsidRDefault="0004500B" w:rsidP="0004500B">
      <w:pPr>
        <w:pStyle w:val="2"/>
        <w:autoSpaceDE w:val="0"/>
        <w:autoSpaceDN w:val="0"/>
        <w:adjustRightInd w:val="0"/>
        <w:ind w:firstLine="709"/>
        <w:rPr>
          <w:rFonts w:ascii="Times New Roman" w:hAnsi="Times New Roman"/>
          <w:b w:val="0"/>
          <w:sz w:val="28"/>
          <w:szCs w:val="28"/>
        </w:rPr>
      </w:pPr>
      <w:r w:rsidRPr="00933DFD">
        <w:rPr>
          <w:rFonts w:ascii="Times New Roman" w:hAnsi="Times New Roman"/>
          <w:b w:val="0"/>
          <w:sz w:val="28"/>
          <w:szCs w:val="28"/>
        </w:rPr>
        <w:t>III. Порядок</w:t>
      </w:r>
      <w:r w:rsidRPr="00933DFD">
        <w:rPr>
          <w:rFonts w:ascii="Times New Roman" w:hAnsi="Times New Roman"/>
          <w:sz w:val="28"/>
          <w:szCs w:val="28"/>
        </w:rPr>
        <w:t xml:space="preserve"> </w:t>
      </w:r>
      <w:r w:rsidRPr="00933DFD">
        <w:rPr>
          <w:rFonts w:ascii="Times New Roman" w:hAnsi="Times New Roman"/>
          <w:b w:val="0"/>
          <w:sz w:val="28"/>
          <w:szCs w:val="28"/>
        </w:rPr>
        <w:t>согласования и утверждения, а также</w:t>
      </w:r>
    </w:p>
    <w:p w:rsidR="0004500B" w:rsidRPr="00933DFD" w:rsidRDefault="0004500B" w:rsidP="0004500B">
      <w:pPr>
        <w:pStyle w:val="2"/>
        <w:autoSpaceDE w:val="0"/>
        <w:autoSpaceDN w:val="0"/>
        <w:adjustRightInd w:val="0"/>
        <w:ind w:firstLine="709"/>
        <w:rPr>
          <w:rFonts w:ascii="Times New Roman" w:hAnsi="Times New Roman"/>
          <w:b w:val="0"/>
          <w:sz w:val="28"/>
          <w:szCs w:val="28"/>
        </w:rPr>
      </w:pPr>
      <w:r w:rsidRPr="00933DFD">
        <w:rPr>
          <w:rFonts w:ascii="Times New Roman" w:hAnsi="Times New Roman"/>
          <w:b w:val="0"/>
          <w:sz w:val="28"/>
          <w:szCs w:val="28"/>
        </w:rPr>
        <w:t>особенности проведения экспертизы, независимой экспертизы</w:t>
      </w:r>
    </w:p>
    <w:p w:rsidR="0004500B" w:rsidRPr="00933DFD" w:rsidRDefault="0004500B" w:rsidP="0004500B">
      <w:pPr>
        <w:pStyle w:val="2"/>
        <w:autoSpaceDE w:val="0"/>
        <w:autoSpaceDN w:val="0"/>
        <w:adjustRightInd w:val="0"/>
        <w:ind w:firstLine="709"/>
        <w:rPr>
          <w:rFonts w:ascii="Times New Roman" w:hAnsi="Times New Roman"/>
          <w:b w:val="0"/>
          <w:sz w:val="28"/>
          <w:szCs w:val="28"/>
        </w:rPr>
      </w:pPr>
      <w:r w:rsidRPr="00933DFD">
        <w:rPr>
          <w:rFonts w:ascii="Times New Roman" w:hAnsi="Times New Roman"/>
          <w:b w:val="0"/>
          <w:sz w:val="28"/>
          <w:szCs w:val="28"/>
        </w:rPr>
        <w:t>проектов административных регламентов</w:t>
      </w:r>
    </w:p>
    <w:p w:rsidR="0004500B" w:rsidRPr="00933DFD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500B" w:rsidRPr="00933DFD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DFD">
        <w:rPr>
          <w:rFonts w:ascii="Times New Roman" w:hAnsi="Times New Roman"/>
          <w:sz w:val="28"/>
          <w:szCs w:val="28"/>
        </w:rPr>
        <w:t xml:space="preserve">39. Проект административного регламента формируется Администрацией в машиночитаемом формате в электронном виде в реестре услуг. </w:t>
      </w:r>
    </w:p>
    <w:p w:rsidR="0004500B" w:rsidRPr="00933DFD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DFD">
        <w:rPr>
          <w:rFonts w:ascii="Times New Roman" w:hAnsi="Times New Roman"/>
          <w:sz w:val="28"/>
          <w:szCs w:val="28"/>
        </w:rPr>
        <w:t>40. В случае если предоставление муниципальной услуги предполагает участие иных органов власти, проект административного регламента подлежит согласованию с указанными органами власти.</w:t>
      </w:r>
    </w:p>
    <w:p w:rsidR="0004500B" w:rsidRPr="00933DFD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DFD">
        <w:rPr>
          <w:rFonts w:ascii="Times New Roman" w:hAnsi="Times New Roman"/>
          <w:sz w:val="28"/>
          <w:szCs w:val="28"/>
        </w:rPr>
        <w:t>41. Результатом рассмотрения проекта административного регламента заинтересованными органами, участвующими в согласовании, является принятие такими органами решения о согласовании или несогласовании проекта административного регламента.</w:t>
      </w:r>
    </w:p>
    <w:p w:rsidR="0004500B" w:rsidRPr="00933DFD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DFD">
        <w:rPr>
          <w:rFonts w:ascii="Times New Roman" w:hAnsi="Times New Roman"/>
          <w:sz w:val="28"/>
          <w:szCs w:val="28"/>
        </w:rPr>
        <w:t>При принятии решения о согласовании проекта административного регламента заинтересованные органы, участвующие в согласовании, проставляют отметки о согласовании проекта в листе согласования.</w:t>
      </w:r>
    </w:p>
    <w:p w:rsidR="0004500B" w:rsidRPr="00933DFD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DFD">
        <w:rPr>
          <w:rFonts w:ascii="Times New Roman" w:hAnsi="Times New Roman"/>
          <w:sz w:val="28"/>
          <w:szCs w:val="28"/>
        </w:rPr>
        <w:t>При принятии решения о несогласовании проекта административного регламента заинтересованные органы, участвующие в согласовании, вносят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04500B" w:rsidRPr="00933DFD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DFD">
        <w:rPr>
          <w:rFonts w:ascii="Times New Roman" w:hAnsi="Times New Roman"/>
          <w:sz w:val="28"/>
          <w:szCs w:val="28"/>
        </w:rPr>
        <w:t xml:space="preserve">42. Проект административного регламента размещается Администрацией для проведения независимой и независимой антикоррупционной экспертиз на официальном сайте Администрации </w:t>
      </w:r>
      <w:r w:rsidR="004047A8">
        <w:rPr>
          <w:rFonts w:ascii="Times New Roman" w:hAnsi="Times New Roman"/>
          <w:sz w:val="28"/>
          <w:szCs w:val="28"/>
        </w:rPr>
        <w:t>Катынского сельского поселения Смоленского района Смоленской области</w:t>
      </w:r>
      <w:r w:rsidR="007A3AC5" w:rsidRPr="007A3AC5">
        <w:rPr>
          <w:rFonts w:ascii="Times New Roman" w:hAnsi="Times New Roman"/>
          <w:sz w:val="28"/>
          <w:szCs w:val="28"/>
        </w:rPr>
        <w:t xml:space="preserve"> </w:t>
      </w:r>
      <w:r w:rsidRPr="00933DFD">
        <w:rPr>
          <w:rFonts w:ascii="Times New Roman" w:hAnsi="Times New Roman"/>
          <w:sz w:val="28"/>
          <w:szCs w:val="28"/>
        </w:rPr>
        <w:t>в сети «Интернет» с указанием срока представления заключений, который не может быть менее 15 календарных дней со дня размещения проекта административного регламента.</w:t>
      </w:r>
    </w:p>
    <w:p w:rsidR="0004500B" w:rsidRPr="00933DFD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DFD">
        <w:rPr>
          <w:rFonts w:ascii="Times New Roman" w:hAnsi="Times New Roman"/>
          <w:sz w:val="28"/>
          <w:szCs w:val="28"/>
        </w:rPr>
        <w:t>43. После рассмотрения проекта административного регламента всеми заинтересованными органами, участвующими в предоставлении услуги, а также поступления заключений по результатам независимой и независимой антикоррупционной экспертиз, Администрация рассматривает поступившие замечания.</w:t>
      </w:r>
    </w:p>
    <w:p w:rsidR="0004500B" w:rsidRPr="00933DFD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DFD">
        <w:rPr>
          <w:rFonts w:ascii="Times New Roman" w:hAnsi="Times New Roman"/>
          <w:sz w:val="28"/>
          <w:szCs w:val="28"/>
        </w:rPr>
        <w:t>44. В случае поступления заключений независимой экспертизы, содержащих замечания к проекту административного регламента, Администрация устраняет полученные замечания либо подготавливает мотивированные возражения на полученные замечания и направляет их лицам, проводившим независимую экспертизу.</w:t>
      </w:r>
    </w:p>
    <w:p w:rsidR="0004500B" w:rsidRPr="00933DFD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DFD">
        <w:rPr>
          <w:rFonts w:ascii="Times New Roman" w:hAnsi="Times New Roman"/>
          <w:sz w:val="28"/>
          <w:szCs w:val="28"/>
        </w:rPr>
        <w:t xml:space="preserve">В случае согласия с замечаниями, представленными заинтересованными органами, участвующими в согласовании, Администрация в срок, не превышающий </w:t>
      </w:r>
      <w:r w:rsidR="00933DFD">
        <w:rPr>
          <w:rFonts w:ascii="Times New Roman" w:hAnsi="Times New Roman"/>
          <w:sz w:val="28"/>
          <w:szCs w:val="28"/>
        </w:rPr>
        <w:t>5</w:t>
      </w:r>
      <w:r w:rsidRPr="00933DFD">
        <w:rPr>
          <w:rFonts w:ascii="Times New Roman" w:hAnsi="Times New Roman"/>
          <w:sz w:val="28"/>
          <w:szCs w:val="28"/>
        </w:rPr>
        <w:t xml:space="preserve"> рабочих дней, вносит с учетом полученных замечаний </w:t>
      </w:r>
      <w:r w:rsidRPr="00933DFD">
        <w:rPr>
          <w:rFonts w:ascii="Times New Roman" w:hAnsi="Times New Roman"/>
          <w:sz w:val="28"/>
          <w:szCs w:val="28"/>
        </w:rPr>
        <w:lastRenderedPageBreak/>
        <w:t>изменения в сведения о муниципальной услуге, указанные в подпункте 1 пункта 5 настоящего Порядка,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органам, участвующим в согласовании.</w:t>
      </w:r>
    </w:p>
    <w:p w:rsidR="0004500B" w:rsidRPr="00933DFD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DFD">
        <w:rPr>
          <w:rFonts w:ascii="Times New Roman" w:hAnsi="Times New Roman"/>
          <w:sz w:val="28"/>
          <w:szCs w:val="28"/>
        </w:rPr>
        <w:t xml:space="preserve">При наличии возражений к замечаниям Администрация вправе инициировать процедуру урегулирования разногласий путем организации согласительного совещания в течение </w:t>
      </w:r>
      <w:r w:rsidR="00933DFD">
        <w:rPr>
          <w:rFonts w:ascii="Times New Roman" w:hAnsi="Times New Roman"/>
          <w:sz w:val="28"/>
          <w:szCs w:val="28"/>
        </w:rPr>
        <w:t>5</w:t>
      </w:r>
      <w:r w:rsidRPr="00933DFD">
        <w:rPr>
          <w:rFonts w:ascii="Times New Roman" w:hAnsi="Times New Roman"/>
          <w:sz w:val="28"/>
          <w:szCs w:val="28"/>
        </w:rPr>
        <w:t xml:space="preserve"> рабочих дней со дня получения соответствующих замечаний.</w:t>
      </w:r>
    </w:p>
    <w:p w:rsidR="0004500B" w:rsidRPr="00933DFD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DFD">
        <w:rPr>
          <w:rFonts w:ascii="Times New Roman" w:hAnsi="Times New Roman"/>
          <w:sz w:val="28"/>
          <w:szCs w:val="28"/>
        </w:rPr>
        <w:t>По результатам согласительного совещания составляется протокол, в котором отражаются данные об урегулировании разногласий.</w:t>
      </w:r>
    </w:p>
    <w:p w:rsidR="0004500B" w:rsidRPr="00933DFD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DFD">
        <w:rPr>
          <w:rFonts w:ascii="Times New Roman" w:hAnsi="Times New Roman"/>
          <w:sz w:val="28"/>
          <w:szCs w:val="28"/>
        </w:rPr>
        <w:t>45. После согласования проекта административного регламента со всеми органами, участвующими в согласовании, или при разрешении разногласий проект административного регламента на экспертизу подлежит экспертизе, проводимой уполномоченным должностным лицом Администрации (далее – уполномоченное лицо).</w:t>
      </w:r>
    </w:p>
    <w:p w:rsidR="0004500B" w:rsidRPr="00933DFD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DFD">
        <w:rPr>
          <w:rFonts w:ascii="Times New Roman" w:hAnsi="Times New Roman"/>
          <w:sz w:val="28"/>
          <w:szCs w:val="28"/>
        </w:rPr>
        <w:t>46. Предметом экспертизы уполномоченного лица являются:</w:t>
      </w:r>
    </w:p>
    <w:p w:rsidR="0004500B" w:rsidRPr="00933DFD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DFD">
        <w:rPr>
          <w:rFonts w:ascii="Times New Roman" w:hAnsi="Times New Roman"/>
          <w:sz w:val="28"/>
          <w:szCs w:val="28"/>
        </w:rPr>
        <w:t>1) соответствие проектов административных регламентов требованиям пунктов 3 и 7 настоящего Порядка;</w:t>
      </w:r>
    </w:p>
    <w:p w:rsidR="0004500B" w:rsidRPr="00933DFD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DFD">
        <w:rPr>
          <w:rFonts w:ascii="Times New Roman" w:hAnsi="Times New Roman"/>
          <w:sz w:val="28"/>
          <w:szCs w:val="28"/>
        </w:rPr>
        <w:t>2) соответствие критериев принятия решения требованиям, предусмотренным абзацем 4 пункта 19 настоящего Порядка;</w:t>
      </w:r>
    </w:p>
    <w:p w:rsidR="0004500B" w:rsidRPr="00933DFD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DFD">
        <w:rPr>
          <w:rFonts w:ascii="Times New Roman" w:hAnsi="Times New Roman"/>
          <w:sz w:val="28"/>
          <w:szCs w:val="28"/>
        </w:rPr>
        <w:t>3) отсутствие в проекте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:rsidR="0004500B" w:rsidRPr="00933DFD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DFD">
        <w:rPr>
          <w:rFonts w:ascii="Times New Roman" w:hAnsi="Times New Roman"/>
          <w:sz w:val="28"/>
          <w:szCs w:val="28"/>
        </w:rPr>
        <w:t>47. По результатам рассмотрения проекта административного регламента уполномоченное лицо в течение 10 рабочих дней принимает решение о предоставлении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:rsidR="0004500B" w:rsidRPr="00933DFD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DFD">
        <w:rPr>
          <w:rFonts w:ascii="Times New Roman" w:hAnsi="Times New Roman"/>
          <w:sz w:val="28"/>
          <w:szCs w:val="28"/>
        </w:rPr>
        <w:t xml:space="preserve">48.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главы </w:t>
      </w:r>
      <w:r w:rsidR="004047A8">
        <w:rPr>
          <w:rFonts w:ascii="Times New Roman" w:hAnsi="Times New Roman"/>
          <w:sz w:val="28"/>
          <w:szCs w:val="28"/>
        </w:rPr>
        <w:t>Катынского сельского поселения Смоленского района Смоленской области</w:t>
      </w:r>
      <w:r w:rsidR="00933DFD" w:rsidRPr="00933DFD">
        <w:rPr>
          <w:rFonts w:ascii="Times New Roman" w:hAnsi="Times New Roman"/>
          <w:sz w:val="28"/>
          <w:szCs w:val="28"/>
        </w:rPr>
        <w:t xml:space="preserve"> </w:t>
      </w:r>
      <w:r w:rsidRPr="00933DFD">
        <w:rPr>
          <w:rFonts w:ascii="Times New Roman" w:hAnsi="Times New Roman"/>
          <w:sz w:val="28"/>
          <w:szCs w:val="28"/>
        </w:rPr>
        <w:t xml:space="preserve">после получения положительного заключения экспертизы уполномоченного лица. </w:t>
      </w:r>
    </w:p>
    <w:p w:rsidR="0004500B" w:rsidRPr="00933DFD" w:rsidRDefault="0004500B" w:rsidP="0004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DFD">
        <w:rPr>
          <w:rFonts w:ascii="Times New Roman" w:hAnsi="Times New Roman"/>
          <w:sz w:val="28"/>
          <w:szCs w:val="28"/>
        </w:rPr>
        <w:t xml:space="preserve">49. Административный регламент, подписанный в соответствии                                    с пунктом 48 настоящего Порядка, направляется для последующего официального опубликования. </w:t>
      </w:r>
    </w:p>
    <w:p w:rsidR="0004500B" w:rsidRPr="00933DFD" w:rsidRDefault="0004500B" w:rsidP="00DE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DFD">
        <w:rPr>
          <w:rFonts w:ascii="Times New Roman" w:hAnsi="Times New Roman"/>
          <w:sz w:val="28"/>
          <w:szCs w:val="28"/>
        </w:rPr>
        <w:t>50. При наличии оснований для внесения изменений в административный регламент Администрация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 или об отмене административного регламента в случае отмены полномочий по оказанию муниципальной услуги.</w:t>
      </w:r>
    </w:p>
    <w:p w:rsidR="00AB0D5F" w:rsidRPr="005A58EB" w:rsidRDefault="00AB0D5F" w:rsidP="0004500B">
      <w:pPr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</w:p>
    <w:sectPr w:rsidR="00AB0D5F" w:rsidRPr="005A58EB" w:rsidSect="0004500B">
      <w:headerReference w:type="default" r:id="rId32"/>
      <w:footerReference w:type="first" r:id="rId33"/>
      <w:pgSz w:w="11906" w:h="16838" w:code="9"/>
      <w:pgMar w:top="851" w:right="851" w:bottom="1276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917" w:rsidRDefault="004D5917" w:rsidP="007212FD">
      <w:pPr>
        <w:spacing w:after="0" w:line="240" w:lineRule="auto"/>
      </w:pPr>
      <w:r>
        <w:separator/>
      </w:r>
    </w:p>
  </w:endnote>
  <w:endnote w:type="continuationSeparator" w:id="0">
    <w:p w:rsidR="004D5917" w:rsidRDefault="004D5917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227" w:rsidRDefault="00306227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917" w:rsidRDefault="004D5917" w:rsidP="007212FD">
      <w:pPr>
        <w:spacing w:after="0" w:line="240" w:lineRule="auto"/>
      </w:pPr>
      <w:r>
        <w:separator/>
      </w:r>
    </w:p>
  </w:footnote>
  <w:footnote w:type="continuationSeparator" w:id="0">
    <w:p w:rsidR="004D5917" w:rsidRDefault="004D5917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D99" w:rsidRDefault="006A5D9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12852">
      <w:rPr>
        <w:noProof/>
      </w:rPr>
      <w:t>6</w:t>
    </w:r>
    <w:r>
      <w:fldChar w:fldCharType="end"/>
    </w:r>
  </w:p>
  <w:p w:rsidR="006A5D99" w:rsidRDefault="006A5D9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4222"/>
    <w:multiLevelType w:val="hybridMultilevel"/>
    <w:tmpl w:val="007E4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30B3"/>
    <w:multiLevelType w:val="hybridMultilevel"/>
    <w:tmpl w:val="B93E226A"/>
    <w:lvl w:ilvl="0" w:tplc="51383B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882F9A"/>
    <w:multiLevelType w:val="multilevel"/>
    <w:tmpl w:val="1F94B9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E91358"/>
    <w:multiLevelType w:val="multilevel"/>
    <w:tmpl w:val="7910C4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1719FE"/>
    <w:multiLevelType w:val="multilevel"/>
    <w:tmpl w:val="50C888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A1048E"/>
    <w:multiLevelType w:val="multilevel"/>
    <w:tmpl w:val="E47CEE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361584"/>
    <w:multiLevelType w:val="multilevel"/>
    <w:tmpl w:val="D0D4CC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AB062F"/>
    <w:multiLevelType w:val="multilevel"/>
    <w:tmpl w:val="C40C7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04283D"/>
    <w:multiLevelType w:val="multilevel"/>
    <w:tmpl w:val="C37618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D02285"/>
    <w:multiLevelType w:val="hybridMultilevel"/>
    <w:tmpl w:val="974CB4F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15927A4"/>
    <w:multiLevelType w:val="hybridMultilevel"/>
    <w:tmpl w:val="1BEA52CC"/>
    <w:lvl w:ilvl="0" w:tplc="993E5B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5685CFA"/>
    <w:multiLevelType w:val="multilevel"/>
    <w:tmpl w:val="7E8A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AD5EF3"/>
    <w:multiLevelType w:val="hybridMultilevel"/>
    <w:tmpl w:val="1B10A408"/>
    <w:lvl w:ilvl="0" w:tplc="02027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BC3B86"/>
    <w:multiLevelType w:val="hybridMultilevel"/>
    <w:tmpl w:val="869A277A"/>
    <w:lvl w:ilvl="0" w:tplc="D1E6124E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2E4084">
      <w:numFmt w:val="bullet"/>
      <w:lvlText w:val="•"/>
      <w:lvlJc w:val="left"/>
      <w:pPr>
        <w:ind w:left="1152" w:hanging="164"/>
      </w:pPr>
      <w:rPr>
        <w:lang w:val="ru-RU" w:eastAsia="en-US" w:bidi="ar-SA"/>
      </w:rPr>
    </w:lvl>
    <w:lvl w:ilvl="2" w:tplc="5832F0BE">
      <w:numFmt w:val="bullet"/>
      <w:lvlText w:val="•"/>
      <w:lvlJc w:val="left"/>
      <w:pPr>
        <w:ind w:left="2185" w:hanging="164"/>
      </w:pPr>
      <w:rPr>
        <w:lang w:val="ru-RU" w:eastAsia="en-US" w:bidi="ar-SA"/>
      </w:rPr>
    </w:lvl>
    <w:lvl w:ilvl="3" w:tplc="70469360">
      <w:numFmt w:val="bullet"/>
      <w:lvlText w:val="•"/>
      <w:lvlJc w:val="left"/>
      <w:pPr>
        <w:ind w:left="3217" w:hanging="164"/>
      </w:pPr>
      <w:rPr>
        <w:lang w:val="ru-RU" w:eastAsia="en-US" w:bidi="ar-SA"/>
      </w:rPr>
    </w:lvl>
    <w:lvl w:ilvl="4" w:tplc="4E36F8AE">
      <w:numFmt w:val="bullet"/>
      <w:lvlText w:val="•"/>
      <w:lvlJc w:val="left"/>
      <w:pPr>
        <w:ind w:left="4250" w:hanging="164"/>
      </w:pPr>
      <w:rPr>
        <w:lang w:val="ru-RU" w:eastAsia="en-US" w:bidi="ar-SA"/>
      </w:rPr>
    </w:lvl>
    <w:lvl w:ilvl="5" w:tplc="D146E532">
      <w:numFmt w:val="bullet"/>
      <w:lvlText w:val="•"/>
      <w:lvlJc w:val="left"/>
      <w:pPr>
        <w:ind w:left="5283" w:hanging="164"/>
      </w:pPr>
      <w:rPr>
        <w:lang w:val="ru-RU" w:eastAsia="en-US" w:bidi="ar-SA"/>
      </w:rPr>
    </w:lvl>
    <w:lvl w:ilvl="6" w:tplc="54E08B18">
      <w:numFmt w:val="bullet"/>
      <w:lvlText w:val="•"/>
      <w:lvlJc w:val="left"/>
      <w:pPr>
        <w:ind w:left="6315" w:hanging="164"/>
      </w:pPr>
      <w:rPr>
        <w:lang w:val="ru-RU" w:eastAsia="en-US" w:bidi="ar-SA"/>
      </w:rPr>
    </w:lvl>
    <w:lvl w:ilvl="7" w:tplc="86747120">
      <w:numFmt w:val="bullet"/>
      <w:lvlText w:val="•"/>
      <w:lvlJc w:val="left"/>
      <w:pPr>
        <w:ind w:left="7348" w:hanging="164"/>
      </w:pPr>
      <w:rPr>
        <w:lang w:val="ru-RU" w:eastAsia="en-US" w:bidi="ar-SA"/>
      </w:rPr>
    </w:lvl>
    <w:lvl w:ilvl="8" w:tplc="37A04E18">
      <w:numFmt w:val="bullet"/>
      <w:lvlText w:val="•"/>
      <w:lvlJc w:val="left"/>
      <w:pPr>
        <w:ind w:left="8380" w:hanging="164"/>
      </w:pPr>
      <w:rPr>
        <w:lang w:val="ru-RU" w:eastAsia="en-US" w:bidi="ar-SA"/>
      </w:rPr>
    </w:lvl>
  </w:abstractNum>
  <w:abstractNum w:abstractNumId="14" w15:restartNumberingAfterBreak="0">
    <w:nsid w:val="4CB162B0"/>
    <w:multiLevelType w:val="hybridMultilevel"/>
    <w:tmpl w:val="080C1726"/>
    <w:lvl w:ilvl="0" w:tplc="D16A8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CED6113"/>
    <w:multiLevelType w:val="multilevel"/>
    <w:tmpl w:val="012C58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228214A"/>
    <w:multiLevelType w:val="multilevel"/>
    <w:tmpl w:val="C4489C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FA548C"/>
    <w:multiLevelType w:val="multilevel"/>
    <w:tmpl w:val="37F2A7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D5F50B3"/>
    <w:multiLevelType w:val="multilevel"/>
    <w:tmpl w:val="044A0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9497632"/>
    <w:multiLevelType w:val="multilevel"/>
    <w:tmpl w:val="9A66A2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5825879"/>
    <w:multiLevelType w:val="multilevel"/>
    <w:tmpl w:val="906A9D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5C27293"/>
    <w:multiLevelType w:val="multilevel"/>
    <w:tmpl w:val="8C5AFB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8E3701E"/>
    <w:multiLevelType w:val="multilevel"/>
    <w:tmpl w:val="14F2F0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B6403D7"/>
    <w:multiLevelType w:val="multilevel"/>
    <w:tmpl w:val="565ECE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FFA70C2"/>
    <w:multiLevelType w:val="multilevel"/>
    <w:tmpl w:val="19E818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7"/>
  </w:num>
  <w:num w:numId="5">
    <w:abstractNumId w:val="3"/>
  </w:num>
  <w:num w:numId="6">
    <w:abstractNumId w:val="17"/>
  </w:num>
  <w:num w:numId="7">
    <w:abstractNumId w:val="4"/>
  </w:num>
  <w:num w:numId="8">
    <w:abstractNumId w:val="20"/>
  </w:num>
  <w:num w:numId="9">
    <w:abstractNumId w:val="2"/>
  </w:num>
  <w:num w:numId="10">
    <w:abstractNumId w:val="19"/>
  </w:num>
  <w:num w:numId="11">
    <w:abstractNumId w:val="6"/>
  </w:num>
  <w:num w:numId="12">
    <w:abstractNumId w:val="5"/>
  </w:num>
  <w:num w:numId="13">
    <w:abstractNumId w:val="24"/>
  </w:num>
  <w:num w:numId="14">
    <w:abstractNumId w:val="8"/>
  </w:num>
  <w:num w:numId="15">
    <w:abstractNumId w:val="18"/>
  </w:num>
  <w:num w:numId="16">
    <w:abstractNumId w:val="15"/>
  </w:num>
  <w:num w:numId="17">
    <w:abstractNumId w:val="16"/>
  </w:num>
  <w:num w:numId="18">
    <w:abstractNumId w:val="21"/>
  </w:num>
  <w:num w:numId="19">
    <w:abstractNumId w:val="23"/>
  </w:num>
  <w:num w:numId="20">
    <w:abstractNumId w:val="22"/>
  </w:num>
  <w:num w:numId="21">
    <w:abstractNumId w:val="14"/>
  </w:num>
  <w:num w:numId="22">
    <w:abstractNumId w:val="10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11B08"/>
    <w:rsid w:val="00014574"/>
    <w:rsid w:val="0001634D"/>
    <w:rsid w:val="0001696A"/>
    <w:rsid w:val="00021F0F"/>
    <w:rsid w:val="00024D01"/>
    <w:rsid w:val="00026989"/>
    <w:rsid w:val="000270F5"/>
    <w:rsid w:val="0002783F"/>
    <w:rsid w:val="000325A1"/>
    <w:rsid w:val="0004500B"/>
    <w:rsid w:val="00050397"/>
    <w:rsid w:val="000550FF"/>
    <w:rsid w:val="00056A50"/>
    <w:rsid w:val="0005788A"/>
    <w:rsid w:val="00061BEA"/>
    <w:rsid w:val="00061D46"/>
    <w:rsid w:val="000627D0"/>
    <w:rsid w:val="00065E5C"/>
    <w:rsid w:val="00066B7D"/>
    <w:rsid w:val="00070889"/>
    <w:rsid w:val="0007553B"/>
    <w:rsid w:val="000803E2"/>
    <w:rsid w:val="000904B6"/>
    <w:rsid w:val="00090738"/>
    <w:rsid w:val="000912A3"/>
    <w:rsid w:val="00095729"/>
    <w:rsid w:val="000964CC"/>
    <w:rsid w:val="000A1ED6"/>
    <w:rsid w:val="000A4E3C"/>
    <w:rsid w:val="000A527E"/>
    <w:rsid w:val="000A6BB7"/>
    <w:rsid w:val="000A6C9D"/>
    <w:rsid w:val="000A7A84"/>
    <w:rsid w:val="000B2E3E"/>
    <w:rsid w:val="000B362F"/>
    <w:rsid w:val="000B6A8D"/>
    <w:rsid w:val="000B708E"/>
    <w:rsid w:val="000C062E"/>
    <w:rsid w:val="000C225F"/>
    <w:rsid w:val="000D3B5C"/>
    <w:rsid w:val="000D6814"/>
    <w:rsid w:val="000D7B3C"/>
    <w:rsid w:val="000F2062"/>
    <w:rsid w:val="000F32C2"/>
    <w:rsid w:val="000F46F8"/>
    <w:rsid w:val="000F4BBB"/>
    <w:rsid w:val="000F7A47"/>
    <w:rsid w:val="000F7BB7"/>
    <w:rsid w:val="00107179"/>
    <w:rsid w:val="00110CFA"/>
    <w:rsid w:val="001135E6"/>
    <w:rsid w:val="00113F3A"/>
    <w:rsid w:val="00131462"/>
    <w:rsid w:val="00134382"/>
    <w:rsid w:val="00144445"/>
    <w:rsid w:val="00145092"/>
    <w:rsid w:val="0014621B"/>
    <w:rsid w:val="00151B1C"/>
    <w:rsid w:val="001530C5"/>
    <w:rsid w:val="00154919"/>
    <w:rsid w:val="00156642"/>
    <w:rsid w:val="001572B8"/>
    <w:rsid w:val="001600A6"/>
    <w:rsid w:val="001606D7"/>
    <w:rsid w:val="00166A1C"/>
    <w:rsid w:val="00167D35"/>
    <w:rsid w:val="00173F90"/>
    <w:rsid w:val="00180843"/>
    <w:rsid w:val="00181D70"/>
    <w:rsid w:val="0018208F"/>
    <w:rsid w:val="001822FA"/>
    <w:rsid w:val="001921AE"/>
    <w:rsid w:val="00196D3D"/>
    <w:rsid w:val="001A71D0"/>
    <w:rsid w:val="001B073C"/>
    <w:rsid w:val="001B3194"/>
    <w:rsid w:val="001C1D35"/>
    <w:rsid w:val="001C2357"/>
    <w:rsid w:val="001C3873"/>
    <w:rsid w:val="001C4297"/>
    <w:rsid w:val="001C61B8"/>
    <w:rsid w:val="001E059F"/>
    <w:rsid w:val="001E53DE"/>
    <w:rsid w:val="001F2B16"/>
    <w:rsid w:val="001F5899"/>
    <w:rsid w:val="001F7FCD"/>
    <w:rsid w:val="00203A0F"/>
    <w:rsid w:val="00203F29"/>
    <w:rsid w:val="002048A1"/>
    <w:rsid w:val="00204A94"/>
    <w:rsid w:val="002125BD"/>
    <w:rsid w:val="002131EA"/>
    <w:rsid w:val="0021798D"/>
    <w:rsid w:val="00223983"/>
    <w:rsid w:val="002403E3"/>
    <w:rsid w:val="00242553"/>
    <w:rsid w:val="00246DA1"/>
    <w:rsid w:val="00247DD7"/>
    <w:rsid w:val="00255F5A"/>
    <w:rsid w:val="00261FA9"/>
    <w:rsid w:val="00272851"/>
    <w:rsid w:val="00280D52"/>
    <w:rsid w:val="00281733"/>
    <w:rsid w:val="00282A49"/>
    <w:rsid w:val="00287332"/>
    <w:rsid w:val="00291073"/>
    <w:rsid w:val="0029300D"/>
    <w:rsid w:val="002955B5"/>
    <w:rsid w:val="00297BCD"/>
    <w:rsid w:val="002A3929"/>
    <w:rsid w:val="002A61DD"/>
    <w:rsid w:val="002A6465"/>
    <w:rsid w:val="002A750D"/>
    <w:rsid w:val="002B641C"/>
    <w:rsid w:val="002C7C1D"/>
    <w:rsid w:val="002D484E"/>
    <w:rsid w:val="002D654B"/>
    <w:rsid w:val="002D762A"/>
    <w:rsid w:val="002D7796"/>
    <w:rsid w:val="002E3823"/>
    <w:rsid w:val="002E7520"/>
    <w:rsid w:val="002F3A26"/>
    <w:rsid w:val="002F5211"/>
    <w:rsid w:val="00300822"/>
    <w:rsid w:val="00303573"/>
    <w:rsid w:val="00306227"/>
    <w:rsid w:val="003407C6"/>
    <w:rsid w:val="0034238E"/>
    <w:rsid w:val="003443C6"/>
    <w:rsid w:val="00347D46"/>
    <w:rsid w:val="00351661"/>
    <w:rsid w:val="00361280"/>
    <w:rsid w:val="003640C6"/>
    <w:rsid w:val="0036422E"/>
    <w:rsid w:val="0037627A"/>
    <w:rsid w:val="003764C2"/>
    <w:rsid w:val="00384D83"/>
    <w:rsid w:val="00385FD2"/>
    <w:rsid w:val="003877B3"/>
    <w:rsid w:val="0039045F"/>
    <w:rsid w:val="00394510"/>
    <w:rsid w:val="00395C0E"/>
    <w:rsid w:val="003A0246"/>
    <w:rsid w:val="003A4A11"/>
    <w:rsid w:val="003B2CC3"/>
    <w:rsid w:val="003B4D0B"/>
    <w:rsid w:val="003B5CF8"/>
    <w:rsid w:val="003B7F94"/>
    <w:rsid w:val="003C030D"/>
    <w:rsid w:val="003C0C9D"/>
    <w:rsid w:val="003C1601"/>
    <w:rsid w:val="003C2B52"/>
    <w:rsid w:val="003C35AD"/>
    <w:rsid w:val="003E45E7"/>
    <w:rsid w:val="003F77B1"/>
    <w:rsid w:val="00400A84"/>
    <w:rsid w:val="004036B5"/>
    <w:rsid w:val="004039B3"/>
    <w:rsid w:val="004047A8"/>
    <w:rsid w:val="00407C83"/>
    <w:rsid w:val="00410A58"/>
    <w:rsid w:val="00420494"/>
    <w:rsid w:val="00434908"/>
    <w:rsid w:val="00454496"/>
    <w:rsid w:val="00464C05"/>
    <w:rsid w:val="00470AB3"/>
    <w:rsid w:val="00470BE4"/>
    <w:rsid w:val="00471072"/>
    <w:rsid w:val="00471B0F"/>
    <w:rsid w:val="00472751"/>
    <w:rsid w:val="004840EF"/>
    <w:rsid w:val="0049283D"/>
    <w:rsid w:val="00497EE9"/>
    <w:rsid w:val="004A2339"/>
    <w:rsid w:val="004A6AB6"/>
    <w:rsid w:val="004B0034"/>
    <w:rsid w:val="004B1191"/>
    <w:rsid w:val="004B60AA"/>
    <w:rsid w:val="004C2273"/>
    <w:rsid w:val="004C37D3"/>
    <w:rsid w:val="004C7CA8"/>
    <w:rsid w:val="004D1BCF"/>
    <w:rsid w:val="004D5917"/>
    <w:rsid w:val="004D606F"/>
    <w:rsid w:val="004D754A"/>
    <w:rsid w:val="004E0AF0"/>
    <w:rsid w:val="004E115F"/>
    <w:rsid w:val="004E2E04"/>
    <w:rsid w:val="004E386A"/>
    <w:rsid w:val="004E3F7D"/>
    <w:rsid w:val="004E7B80"/>
    <w:rsid w:val="004F53F0"/>
    <w:rsid w:val="00501116"/>
    <w:rsid w:val="00501A3A"/>
    <w:rsid w:val="0050269B"/>
    <w:rsid w:val="00503D80"/>
    <w:rsid w:val="00503DD5"/>
    <w:rsid w:val="00505E8B"/>
    <w:rsid w:val="00507B53"/>
    <w:rsid w:val="0051116E"/>
    <w:rsid w:val="00512CB8"/>
    <w:rsid w:val="005152A6"/>
    <w:rsid w:val="00521E7D"/>
    <w:rsid w:val="005220DC"/>
    <w:rsid w:val="00530CF0"/>
    <w:rsid w:val="00536C62"/>
    <w:rsid w:val="00540698"/>
    <w:rsid w:val="00546605"/>
    <w:rsid w:val="00552E19"/>
    <w:rsid w:val="00555265"/>
    <w:rsid w:val="005552AF"/>
    <w:rsid w:val="005649BE"/>
    <w:rsid w:val="00573CBD"/>
    <w:rsid w:val="005741AC"/>
    <w:rsid w:val="0058151F"/>
    <w:rsid w:val="00587ED7"/>
    <w:rsid w:val="00590D66"/>
    <w:rsid w:val="005916D9"/>
    <w:rsid w:val="00591877"/>
    <w:rsid w:val="005A4B9E"/>
    <w:rsid w:val="005A58EB"/>
    <w:rsid w:val="005B6345"/>
    <w:rsid w:val="005C1627"/>
    <w:rsid w:val="005C2DE7"/>
    <w:rsid w:val="005C4552"/>
    <w:rsid w:val="005C4F44"/>
    <w:rsid w:val="005C6A45"/>
    <w:rsid w:val="005D0F18"/>
    <w:rsid w:val="005D2641"/>
    <w:rsid w:val="005E0B85"/>
    <w:rsid w:val="005E1CDD"/>
    <w:rsid w:val="005F3038"/>
    <w:rsid w:val="00600F08"/>
    <w:rsid w:val="00602204"/>
    <w:rsid w:val="00604403"/>
    <w:rsid w:val="006044FB"/>
    <w:rsid w:val="0060484D"/>
    <w:rsid w:val="00610CE9"/>
    <w:rsid w:val="006128E0"/>
    <w:rsid w:val="00613B4F"/>
    <w:rsid w:val="00613B7C"/>
    <w:rsid w:val="00625C94"/>
    <w:rsid w:val="00632958"/>
    <w:rsid w:val="00632B30"/>
    <w:rsid w:val="00632FAC"/>
    <w:rsid w:val="00640924"/>
    <w:rsid w:val="006541AC"/>
    <w:rsid w:val="0065704F"/>
    <w:rsid w:val="0066249C"/>
    <w:rsid w:val="00670E1F"/>
    <w:rsid w:val="00672D84"/>
    <w:rsid w:val="006770BE"/>
    <w:rsid w:val="0067714B"/>
    <w:rsid w:val="006779E4"/>
    <w:rsid w:val="006807E3"/>
    <w:rsid w:val="006879C2"/>
    <w:rsid w:val="00691182"/>
    <w:rsid w:val="00693993"/>
    <w:rsid w:val="006A2593"/>
    <w:rsid w:val="006A4750"/>
    <w:rsid w:val="006A4F42"/>
    <w:rsid w:val="006A5D99"/>
    <w:rsid w:val="006B2BBE"/>
    <w:rsid w:val="006B3C44"/>
    <w:rsid w:val="006B3CEA"/>
    <w:rsid w:val="006C3913"/>
    <w:rsid w:val="006C7592"/>
    <w:rsid w:val="006D241B"/>
    <w:rsid w:val="006D4531"/>
    <w:rsid w:val="006D66A1"/>
    <w:rsid w:val="006D6E15"/>
    <w:rsid w:val="006E2551"/>
    <w:rsid w:val="006E2A1E"/>
    <w:rsid w:val="006E3AE5"/>
    <w:rsid w:val="006E677C"/>
    <w:rsid w:val="006F24C1"/>
    <w:rsid w:val="006F4386"/>
    <w:rsid w:val="006F4D2C"/>
    <w:rsid w:val="006F6EF4"/>
    <w:rsid w:val="006F7CC2"/>
    <w:rsid w:val="007047DF"/>
    <w:rsid w:val="00704E5D"/>
    <w:rsid w:val="007212FD"/>
    <w:rsid w:val="00722A7C"/>
    <w:rsid w:val="00725C8E"/>
    <w:rsid w:val="00726261"/>
    <w:rsid w:val="00726E22"/>
    <w:rsid w:val="007355F8"/>
    <w:rsid w:val="00735DF6"/>
    <w:rsid w:val="00740CF6"/>
    <w:rsid w:val="00746B51"/>
    <w:rsid w:val="00757436"/>
    <w:rsid w:val="0076212D"/>
    <w:rsid w:val="00766B17"/>
    <w:rsid w:val="00767AEA"/>
    <w:rsid w:val="00783FE0"/>
    <w:rsid w:val="007871F1"/>
    <w:rsid w:val="007928EA"/>
    <w:rsid w:val="0079459D"/>
    <w:rsid w:val="007966BA"/>
    <w:rsid w:val="007A10D0"/>
    <w:rsid w:val="007A3AC5"/>
    <w:rsid w:val="007A4A7E"/>
    <w:rsid w:val="007B406E"/>
    <w:rsid w:val="007B5558"/>
    <w:rsid w:val="007C155E"/>
    <w:rsid w:val="007C17ED"/>
    <w:rsid w:val="007C46FD"/>
    <w:rsid w:val="007D33FC"/>
    <w:rsid w:val="007D5B62"/>
    <w:rsid w:val="007E025A"/>
    <w:rsid w:val="007E396C"/>
    <w:rsid w:val="007F49ED"/>
    <w:rsid w:val="007F6CD9"/>
    <w:rsid w:val="0080110C"/>
    <w:rsid w:val="00806984"/>
    <w:rsid w:val="00810A68"/>
    <w:rsid w:val="008172B8"/>
    <w:rsid w:val="0083037C"/>
    <w:rsid w:val="0083283D"/>
    <w:rsid w:val="00843712"/>
    <w:rsid w:val="0084599A"/>
    <w:rsid w:val="00855D72"/>
    <w:rsid w:val="00861729"/>
    <w:rsid w:val="00867BCD"/>
    <w:rsid w:val="0087201E"/>
    <w:rsid w:val="00874AEC"/>
    <w:rsid w:val="008825C3"/>
    <w:rsid w:val="00882E6D"/>
    <w:rsid w:val="0089082C"/>
    <w:rsid w:val="0089412F"/>
    <w:rsid w:val="008A0CB4"/>
    <w:rsid w:val="008A14AF"/>
    <w:rsid w:val="008A709F"/>
    <w:rsid w:val="008B023F"/>
    <w:rsid w:val="008B567E"/>
    <w:rsid w:val="008C26A5"/>
    <w:rsid w:val="008C2816"/>
    <w:rsid w:val="008C7788"/>
    <w:rsid w:val="008D0762"/>
    <w:rsid w:val="008D2511"/>
    <w:rsid w:val="008D6D54"/>
    <w:rsid w:val="008E7BC1"/>
    <w:rsid w:val="008F0531"/>
    <w:rsid w:val="008F178A"/>
    <w:rsid w:val="008F7298"/>
    <w:rsid w:val="00900A8E"/>
    <w:rsid w:val="00905899"/>
    <w:rsid w:val="0090647D"/>
    <w:rsid w:val="009107B5"/>
    <w:rsid w:val="00911D46"/>
    <w:rsid w:val="00916348"/>
    <w:rsid w:val="0092126A"/>
    <w:rsid w:val="009213C5"/>
    <w:rsid w:val="00923FB5"/>
    <w:rsid w:val="009260CB"/>
    <w:rsid w:val="00932222"/>
    <w:rsid w:val="00932252"/>
    <w:rsid w:val="00933DFD"/>
    <w:rsid w:val="00934308"/>
    <w:rsid w:val="0093472E"/>
    <w:rsid w:val="00935651"/>
    <w:rsid w:val="0094618A"/>
    <w:rsid w:val="009516C7"/>
    <w:rsid w:val="00956C12"/>
    <w:rsid w:val="0095760F"/>
    <w:rsid w:val="009605FA"/>
    <w:rsid w:val="009667DF"/>
    <w:rsid w:val="00970A89"/>
    <w:rsid w:val="009711B9"/>
    <w:rsid w:val="0097145E"/>
    <w:rsid w:val="00973626"/>
    <w:rsid w:val="00973B5B"/>
    <w:rsid w:val="009800C5"/>
    <w:rsid w:val="00986593"/>
    <w:rsid w:val="009908FB"/>
    <w:rsid w:val="00991979"/>
    <w:rsid w:val="00992E4D"/>
    <w:rsid w:val="009949BA"/>
    <w:rsid w:val="0099521C"/>
    <w:rsid w:val="0099556E"/>
    <w:rsid w:val="00997B17"/>
    <w:rsid w:val="009A186E"/>
    <w:rsid w:val="009A760D"/>
    <w:rsid w:val="009A7ECA"/>
    <w:rsid w:val="009B0AD4"/>
    <w:rsid w:val="009B22DF"/>
    <w:rsid w:val="009B5FEB"/>
    <w:rsid w:val="009C44F7"/>
    <w:rsid w:val="009D04AE"/>
    <w:rsid w:val="009D5CBB"/>
    <w:rsid w:val="009D7277"/>
    <w:rsid w:val="009E204C"/>
    <w:rsid w:val="009E3844"/>
    <w:rsid w:val="009E54A4"/>
    <w:rsid w:val="009F1DDB"/>
    <w:rsid w:val="00A009C7"/>
    <w:rsid w:val="00A01F3C"/>
    <w:rsid w:val="00A02350"/>
    <w:rsid w:val="00A04963"/>
    <w:rsid w:val="00A1193C"/>
    <w:rsid w:val="00A14342"/>
    <w:rsid w:val="00A14930"/>
    <w:rsid w:val="00A15F7C"/>
    <w:rsid w:val="00A21AA7"/>
    <w:rsid w:val="00A2548C"/>
    <w:rsid w:val="00A256A0"/>
    <w:rsid w:val="00A25948"/>
    <w:rsid w:val="00A26967"/>
    <w:rsid w:val="00A30D31"/>
    <w:rsid w:val="00A35E78"/>
    <w:rsid w:val="00A36483"/>
    <w:rsid w:val="00A40D3C"/>
    <w:rsid w:val="00A45F78"/>
    <w:rsid w:val="00A56FBD"/>
    <w:rsid w:val="00A66DA2"/>
    <w:rsid w:val="00A70A77"/>
    <w:rsid w:val="00A7714F"/>
    <w:rsid w:val="00A858C3"/>
    <w:rsid w:val="00A87C58"/>
    <w:rsid w:val="00A87E5E"/>
    <w:rsid w:val="00A92256"/>
    <w:rsid w:val="00A933B5"/>
    <w:rsid w:val="00A95BBB"/>
    <w:rsid w:val="00A95C61"/>
    <w:rsid w:val="00AA3031"/>
    <w:rsid w:val="00AB03D8"/>
    <w:rsid w:val="00AB0D5F"/>
    <w:rsid w:val="00AC74C6"/>
    <w:rsid w:val="00AD08C1"/>
    <w:rsid w:val="00AD5492"/>
    <w:rsid w:val="00AD55CF"/>
    <w:rsid w:val="00AE17B0"/>
    <w:rsid w:val="00AE59FA"/>
    <w:rsid w:val="00B03059"/>
    <w:rsid w:val="00B05F6A"/>
    <w:rsid w:val="00B14110"/>
    <w:rsid w:val="00B25A6D"/>
    <w:rsid w:val="00B30832"/>
    <w:rsid w:val="00B35CBB"/>
    <w:rsid w:val="00B401BF"/>
    <w:rsid w:val="00B44C0C"/>
    <w:rsid w:val="00B55C7F"/>
    <w:rsid w:val="00B57250"/>
    <w:rsid w:val="00B63C1F"/>
    <w:rsid w:val="00B63C8E"/>
    <w:rsid w:val="00B67B70"/>
    <w:rsid w:val="00B7581D"/>
    <w:rsid w:val="00B80DFA"/>
    <w:rsid w:val="00B811B8"/>
    <w:rsid w:val="00B85BAD"/>
    <w:rsid w:val="00B9421A"/>
    <w:rsid w:val="00B96E0C"/>
    <w:rsid w:val="00BA1182"/>
    <w:rsid w:val="00BA2E39"/>
    <w:rsid w:val="00BA53F7"/>
    <w:rsid w:val="00BB7225"/>
    <w:rsid w:val="00BC0FD7"/>
    <w:rsid w:val="00BC6A8C"/>
    <w:rsid w:val="00BD59F1"/>
    <w:rsid w:val="00BE3CB4"/>
    <w:rsid w:val="00BE4328"/>
    <w:rsid w:val="00BE7C58"/>
    <w:rsid w:val="00BF42CF"/>
    <w:rsid w:val="00C0156B"/>
    <w:rsid w:val="00C047A8"/>
    <w:rsid w:val="00C100A4"/>
    <w:rsid w:val="00C12353"/>
    <w:rsid w:val="00C12852"/>
    <w:rsid w:val="00C1310A"/>
    <w:rsid w:val="00C13768"/>
    <w:rsid w:val="00C175CF"/>
    <w:rsid w:val="00C23C4D"/>
    <w:rsid w:val="00C30BB6"/>
    <w:rsid w:val="00C31CFE"/>
    <w:rsid w:val="00C3227E"/>
    <w:rsid w:val="00C32643"/>
    <w:rsid w:val="00C32DEB"/>
    <w:rsid w:val="00C3597C"/>
    <w:rsid w:val="00C4069F"/>
    <w:rsid w:val="00C40D31"/>
    <w:rsid w:val="00C45C7E"/>
    <w:rsid w:val="00C52CDA"/>
    <w:rsid w:val="00C5624E"/>
    <w:rsid w:val="00C6273E"/>
    <w:rsid w:val="00C63A8C"/>
    <w:rsid w:val="00C644D1"/>
    <w:rsid w:val="00C64C6A"/>
    <w:rsid w:val="00C66B82"/>
    <w:rsid w:val="00C710BF"/>
    <w:rsid w:val="00C71D5A"/>
    <w:rsid w:val="00C73886"/>
    <w:rsid w:val="00C7659B"/>
    <w:rsid w:val="00C858F6"/>
    <w:rsid w:val="00C916FB"/>
    <w:rsid w:val="00C95DA8"/>
    <w:rsid w:val="00C96109"/>
    <w:rsid w:val="00C977A0"/>
    <w:rsid w:val="00CA18C3"/>
    <w:rsid w:val="00CA5F0B"/>
    <w:rsid w:val="00CB0084"/>
    <w:rsid w:val="00CB564A"/>
    <w:rsid w:val="00CB793A"/>
    <w:rsid w:val="00CC0D74"/>
    <w:rsid w:val="00CC1778"/>
    <w:rsid w:val="00CC43A4"/>
    <w:rsid w:val="00CD3804"/>
    <w:rsid w:val="00CE28AF"/>
    <w:rsid w:val="00CE3379"/>
    <w:rsid w:val="00CE37A6"/>
    <w:rsid w:val="00CE7C08"/>
    <w:rsid w:val="00CF03C8"/>
    <w:rsid w:val="00CF6EDE"/>
    <w:rsid w:val="00D30322"/>
    <w:rsid w:val="00D376A9"/>
    <w:rsid w:val="00D42B8B"/>
    <w:rsid w:val="00D4480A"/>
    <w:rsid w:val="00D67556"/>
    <w:rsid w:val="00D76369"/>
    <w:rsid w:val="00D80883"/>
    <w:rsid w:val="00D84DA2"/>
    <w:rsid w:val="00D861EA"/>
    <w:rsid w:val="00D928DE"/>
    <w:rsid w:val="00D9336D"/>
    <w:rsid w:val="00D935F1"/>
    <w:rsid w:val="00D941DC"/>
    <w:rsid w:val="00D97AA5"/>
    <w:rsid w:val="00DA0E9F"/>
    <w:rsid w:val="00DA208D"/>
    <w:rsid w:val="00DA3671"/>
    <w:rsid w:val="00DA6DCD"/>
    <w:rsid w:val="00DA7CFC"/>
    <w:rsid w:val="00DB6ACA"/>
    <w:rsid w:val="00DC1887"/>
    <w:rsid w:val="00DC1CD4"/>
    <w:rsid w:val="00DD284A"/>
    <w:rsid w:val="00DE4204"/>
    <w:rsid w:val="00DF02F6"/>
    <w:rsid w:val="00DF4BF0"/>
    <w:rsid w:val="00DF74D9"/>
    <w:rsid w:val="00E01206"/>
    <w:rsid w:val="00E064EB"/>
    <w:rsid w:val="00E11ACF"/>
    <w:rsid w:val="00E12680"/>
    <w:rsid w:val="00E151A6"/>
    <w:rsid w:val="00E17E53"/>
    <w:rsid w:val="00E239CA"/>
    <w:rsid w:val="00E35E93"/>
    <w:rsid w:val="00E4286E"/>
    <w:rsid w:val="00E44B9F"/>
    <w:rsid w:val="00E46BE6"/>
    <w:rsid w:val="00E81068"/>
    <w:rsid w:val="00E81C9B"/>
    <w:rsid w:val="00E823BC"/>
    <w:rsid w:val="00EA1DA0"/>
    <w:rsid w:val="00EA55AF"/>
    <w:rsid w:val="00EA69C3"/>
    <w:rsid w:val="00EA7E72"/>
    <w:rsid w:val="00EB1906"/>
    <w:rsid w:val="00EB5B39"/>
    <w:rsid w:val="00EC7FC1"/>
    <w:rsid w:val="00ED117A"/>
    <w:rsid w:val="00ED1C26"/>
    <w:rsid w:val="00ED46F3"/>
    <w:rsid w:val="00ED7C40"/>
    <w:rsid w:val="00EE1D42"/>
    <w:rsid w:val="00EE59E5"/>
    <w:rsid w:val="00EF1A8D"/>
    <w:rsid w:val="00EF32E2"/>
    <w:rsid w:val="00EF78C9"/>
    <w:rsid w:val="00F06243"/>
    <w:rsid w:val="00F0673C"/>
    <w:rsid w:val="00F146CF"/>
    <w:rsid w:val="00F15E73"/>
    <w:rsid w:val="00F16289"/>
    <w:rsid w:val="00F31E69"/>
    <w:rsid w:val="00F35519"/>
    <w:rsid w:val="00F36008"/>
    <w:rsid w:val="00F41A8A"/>
    <w:rsid w:val="00F4476D"/>
    <w:rsid w:val="00F50B1B"/>
    <w:rsid w:val="00F52271"/>
    <w:rsid w:val="00F5277D"/>
    <w:rsid w:val="00F57360"/>
    <w:rsid w:val="00F63B13"/>
    <w:rsid w:val="00F66AC5"/>
    <w:rsid w:val="00F74ADB"/>
    <w:rsid w:val="00F8464A"/>
    <w:rsid w:val="00F94115"/>
    <w:rsid w:val="00F95708"/>
    <w:rsid w:val="00F95FA4"/>
    <w:rsid w:val="00FA01E1"/>
    <w:rsid w:val="00FB7CE2"/>
    <w:rsid w:val="00FD0DB3"/>
    <w:rsid w:val="00FD3AE9"/>
    <w:rsid w:val="00FD54C6"/>
    <w:rsid w:val="00FE23D6"/>
    <w:rsid w:val="00FE3EC1"/>
    <w:rsid w:val="00FF51B7"/>
    <w:rsid w:val="00FF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3E695C-6638-41C8-89C4-9E826207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269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3227E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3227E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Ooaii">
    <w:name w:val="Ooaii"/>
    <w:basedOn w:val="a"/>
    <w:rsid w:val="00810A68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D117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131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13146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link w:val="1"/>
    <w:rsid w:val="000D7B3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b"/>
    <w:rsid w:val="000D7B3C"/>
    <w:pPr>
      <w:widowControl w:val="0"/>
      <w:shd w:val="clear" w:color="auto" w:fill="FFFFFF"/>
      <w:spacing w:before="300" w:after="0" w:line="0" w:lineRule="atLeast"/>
      <w:ind w:hanging="920"/>
      <w:jc w:val="center"/>
    </w:pPr>
    <w:rPr>
      <w:rFonts w:ascii="Times New Roman" w:eastAsia="Times New Roman" w:hAnsi="Times New Roman"/>
      <w:sz w:val="25"/>
      <w:szCs w:val="25"/>
    </w:rPr>
  </w:style>
  <w:style w:type="numbering" w:customStyle="1" w:styleId="10">
    <w:name w:val="Нет списка1"/>
    <w:next w:val="a2"/>
    <w:uiPriority w:val="99"/>
    <w:semiHidden/>
    <w:unhideWhenUsed/>
    <w:rsid w:val="00956C12"/>
  </w:style>
  <w:style w:type="paragraph" w:customStyle="1" w:styleId="ConsPlusNormal">
    <w:name w:val="ConsPlusNormal"/>
    <w:link w:val="ConsPlusNormal0"/>
    <w:rsid w:val="00956C1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56C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56C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956C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956C12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956C12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956C1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956C1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956C1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CF6EDE"/>
    <w:pPr>
      <w:spacing w:after="120" w:line="256" w:lineRule="auto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F6EDE"/>
  </w:style>
  <w:style w:type="paragraph" w:customStyle="1" w:styleId="11">
    <w:name w:val="Без интервала1"/>
    <w:rsid w:val="00CF6EDE"/>
    <w:rPr>
      <w:rFonts w:eastAsia="Times New Roman"/>
      <w:sz w:val="22"/>
      <w:szCs w:val="22"/>
      <w:lang w:eastAsia="en-US"/>
    </w:rPr>
  </w:style>
  <w:style w:type="character" w:customStyle="1" w:styleId="FontStyle25">
    <w:name w:val="Font Style25"/>
    <w:rsid w:val="00CF6EDE"/>
    <w:rPr>
      <w:rFonts w:ascii="Sylfaen" w:hAnsi="Sylfaen" w:cs="Sylfaen" w:hint="default"/>
      <w:sz w:val="24"/>
      <w:szCs w:val="24"/>
    </w:rPr>
  </w:style>
  <w:style w:type="character" w:customStyle="1" w:styleId="20">
    <w:name w:val="Заголовок 2 Знак"/>
    <w:link w:val="2"/>
    <w:semiHidden/>
    <w:rsid w:val="00C3227E"/>
    <w:rPr>
      <w:rFonts w:ascii="Arial" w:eastAsia="Times New Roman" w:hAnsi="Arial" w:cs="Times New Roman"/>
      <w:b/>
      <w:sz w:val="40"/>
      <w:szCs w:val="20"/>
      <w:lang w:eastAsia="ru-RU"/>
    </w:rPr>
  </w:style>
  <w:style w:type="character" w:customStyle="1" w:styleId="30">
    <w:name w:val="Заголовок 3 Знак"/>
    <w:link w:val="3"/>
    <w:semiHidden/>
    <w:rsid w:val="00C3227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e">
    <w:name w:val="No Spacing"/>
    <w:uiPriority w:val="1"/>
    <w:qFormat/>
    <w:rsid w:val="00A2548C"/>
    <w:rPr>
      <w:sz w:val="22"/>
      <w:szCs w:val="22"/>
      <w:lang w:eastAsia="en-US"/>
    </w:rPr>
  </w:style>
  <w:style w:type="paragraph" w:customStyle="1" w:styleId="af">
    <w:name w:val="реквизитПодпись"/>
    <w:basedOn w:val="a"/>
    <w:rsid w:val="00AB0D5F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B0D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04500B"/>
    <w:pPr>
      <w:widowControl w:val="0"/>
      <w:shd w:val="clear" w:color="auto" w:fill="FFFFFF"/>
      <w:spacing w:before="900" w:after="0" w:line="239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7">
    <w:name w:val="Основной текст (7)_"/>
    <w:link w:val="70"/>
    <w:locked/>
    <w:rsid w:val="0004500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4500B"/>
    <w:pPr>
      <w:widowControl w:val="0"/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/>
      <w:i/>
      <w:iCs/>
      <w:sz w:val="27"/>
      <w:szCs w:val="27"/>
    </w:rPr>
  </w:style>
  <w:style w:type="character" w:styleId="af0">
    <w:name w:val="Hyperlink"/>
    <w:uiPriority w:val="99"/>
    <w:semiHidden/>
    <w:unhideWhenUsed/>
    <w:rsid w:val="000450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atyn.smol-ray.ru/" TargetMode="External"/><Relationship Id="rId18" Type="http://schemas.openxmlformats.org/officeDocument/2006/relationships/hyperlink" Target="file:///\\op.ru\OMS\Shares\&#1054;&#1090;&#1095;&#1077;&#1090;&#1099;\&#1055;&#1056;&#1040;&#1042;&#1054;&#1058;&#1042;&#1054;&#1056;&#1063;&#1045;&#1057;&#1058;&#1042;&#1054;%20&#1080;%20&#1053;&#1055;&#1040;\&#1052;&#1086;&#1076;&#1077;&#1083;&#1100;&#1085;&#1099;&#1077;%20&#1072;&#1082;&#1090;&#1099;%202023%20&#1075;&#1086;&#1076;\&#1054;&#1057;&#1053;&#1054;&#1042;&#1053;&#1054;&#1049;_%20&#1055;&#1072;&#1074;&#1083;&#1086;&#1075;&#1088;&#1072;&#1076;&#1089;&#1082;&#1080;&#1081;%20&#1086;%20&#1087;&#1086;&#1088;&#1103;&#1076;&#1082;&#1077;%20&#1088;&#1072;&#1079;&#1088;&#1072;&#1073;&#1086;&#1090;&#1082;&#1077;%20&#1072;&#1076;&#1084;%20&#1088;&#1077;&#1075;&#1083;&#1072;&#1084;&#1077;&#1085;&#1090;&#1086;&#1074;.docx" TargetMode="External"/><Relationship Id="rId26" Type="http://schemas.openxmlformats.org/officeDocument/2006/relationships/hyperlink" Target="file:///\\op.ru\OMS\Shares\&#1054;&#1090;&#1095;&#1077;&#1090;&#1099;\&#1055;&#1056;&#1040;&#1042;&#1054;&#1058;&#1042;&#1054;&#1056;&#1063;&#1045;&#1057;&#1058;&#1042;&#1054;%20&#1080;%20&#1053;&#1055;&#1040;\&#1052;&#1086;&#1076;&#1077;&#1083;&#1100;&#1085;&#1099;&#1077;%20&#1072;&#1082;&#1090;&#1099;%202023%20&#1075;&#1086;&#1076;\&#1054;&#1057;&#1053;&#1054;&#1042;&#1053;&#1054;&#1049;_%20&#1055;&#1072;&#1074;&#1083;&#1086;&#1075;&#1088;&#1072;&#1076;&#1089;&#1082;&#1080;&#1081;%20&#1086;%20&#1087;&#1086;&#1088;&#1103;&#1076;&#1082;&#1077;%20&#1088;&#1072;&#1079;&#1088;&#1072;&#1073;&#1086;&#1090;&#1082;&#1077;%20&#1072;&#1076;&#1084;%20&#1088;&#1077;&#1075;&#1083;&#1072;&#1084;&#1077;&#1085;&#1090;&#1086;&#1074;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E1652B61A08AAD3C032A7F1BA59199BB86E284439EE581C36029E2C8772CDA3820A86D2E43E7868A10B141D514tC49E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763D89DD0CAA6BD5D57369CA8C32B589637B464E8E67C0375CD32A64F0z6I" TargetMode="External"/><Relationship Id="rId17" Type="http://schemas.openxmlformats.org/officeDocument/2006/relationships/hyperlink" Target="file:///\\op.ru\OMS\Shares\&#1054;&#1090;&#1095;&#1077;&#1090;&#1099;\&#1055;&#1056;&#1040;&#1042;&#1054;&#1058;&#1042;&#1054;&#1056;&#1063;&#1045;&#1057;&#1058;&#1042;&#1054;%20&#1080;%20&#1053;&#1055;&#1040;\&#1052;&#1086;&#1076;&#1077;&#1083;&#1100;&#1085;&#1099;&#1077;%20&#1072;&#1082;&#1090;&#1099;%202023%20&#1075;&#1086;&#1076;\&#1054;&#1057;&#1053;&#1054;&#1042;&#1053;&#1054;&#1049;_%20&#1055;&#1072;&#1074;&#1083;&#1086;&#1075;&#1088;&#1072;&#1076;&#1089;&#1082;&#1080;&#1081;%20&#1086;%20&#1087;&#1086;&#1088;&#1103;&#1076;&#1082;&#1077;%20&#1088;&#1072;&#1079;&#1088;&#1072;&#1073;&#1086;&#1090;&#1082;&#1077;%20&#1072;&#1076;&#1084;%20&#1088;&#1077;&#1075;&#1083;&#1072;&#1084;&#1077;&#1085;&#1090;&#1086;&#1074;.docx" TargetMode="External"/><Relationship Id="rId25" Type="http://schemas.openxmlformats.org/officeDocument/2006/relationships/hyperlink" Target="file:///\\op.ru\OMS\Shares\&#1054;&#1090;&#1095;&#1077;&#1090;&#1099;\&#1055;&#1056;&#1040;&#1042;&#1054;&#1058;&#1042;&#1054;&#1056;&#1063;&#1045;&#1057;&#1058;&#1042;&#1054;%20&#1080;%20&#1053;&#1055;&#1040;\&#1052;&#1086;&#1076;&#1077;&#1083;&#1100;&#1085;&#1099;&#1077;%20&#1072;&#1082;&#1090;&#1099;%202023%20&#1075;&#1086;&#1076;\&#1054;&#1057;&#1053;&#1054;&#1042;&#1053;&#1054;&#1049;_%20&#1055;&#1072;&#1074;&#1083;&#1086;&#1075;&#1088;&#1072;&#1076;&#1089;&#1082;&#1080;&#1081;%20&#1086;%20&#1087;&#1086;&#1088;&#1103;&#1076;&#1082;&#1077;%20&#1088;&#1072;&#1079;&#1088;&#1072;&#1073;&#1086;&#1090;&#1082;&#1077;%20&#1072;&#1076;&#1084;%20&#1088;&#1077;&#1075;&#1083;&#1072;&#1084;&#1077;&#1085;&#1090;&#1086;&#1074;.docx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file:///\\op.ru\OMS\Shares\&#1054;&#1090;&#1095;&#1077;&#1090;&#1099;\&#1055;&#1056;&#1040;&#1042;&#1054;&#1058;&#1042;&#1054;&#1056;&#1063;&#1045;&#1057;&#1058;&#1042;&#1054;%20&#1080;%20&#1053;&#1055;&#1040;\&#1052;&#1086;&#1076;&#1077;&#1083;&#1100;&#1085;&#1099;&#1077;%20&#1072;&#1082;&#1090;&#1099;%202023%20&#1075;&#1086;&#1076;\&#1054;&#1057;&#1053;&#1054;&#1042;&#1053;&#1054;&#1049;_%20&#1055;&#1072;&#1074;&#1083;&#1086;&#1075;&#1088;&#1072;&#1076;&#1089;&#1082;&#1080;&#1081;%20&#1086;%20&#1087;&#1086;&#1088;&#1103;&#1076;&#1082;&#1077;%20&#1088;&#1072;&#1079;&#1088;&#1072;&#1073;&#1086;&#1090;&#1082;&#1077;%20&#1072;&#1076;&#1084;%20&#1088;&#1077;&#1075;&#1083;&#1072;&#1084;&#1077;&#1085;&#1090;&#1086;&#1074;.docx" TargetMode="External"/><Relationship Id="rId20" Type="http://schemas.openxmlformats.org/officeDocument/2006/relationships/hyperlink" Target="file:///\\op.ru\OMS\Shares\&#1054;&#1090;&#1095;&#1077;&#1090;&#1099;\&#1055;&#1056;&#1040;&#1042;&#1054;&#1058;&#1042;&#1054;&#1056;&#1063;&#1045;&#1057;&#1058;&#1042;&#1054;%20&#1080;%20&#1053;&#1055;&#1040;\&#1052;&#1086;&#1076;&#1077;&#1083;&#1100;&#1085;&#1099;&#1077;%20&#1072;&#1082;&#1090;&#1099;%202023%20&#1075;&#1086;&#1076;\&#1054;&#1057;&#1053;&#1054;&#1042;&#1053;&#1054;&#1049;_%20&#1055;&#1072;&#1074;&#1083;&#1086;&#1075;&#1088;&#1072;&#1076;&#1089;&#1082;&#1080;&#1081;%20&#1086;%20&#1087;&#1086;&#1088;&#1103;&#1076;&#1082;&#1077;%20&#1088;&#1072;&#1079;&#1088;&#1072;&#1073;&#1086;&#1090;&#1082;&#1077;%20&#1072;&#1076;&#1084;%20&#1088;&#1077;&#1075;&#1083;&#1072;&#1084;&#1077;&#1085;&#1090;&#1086;&#1074;.docx" TargetMode="External"/><Relationship Id="rId29" Type="http://schemas.openxmlformats.org/officeDocument/2006/relationships/hyperlink" Target="file:///\\op.ru\OMS\Shares\&#1054;&#1090;&#1095;&#1077;&#1090;&#1099;\&#1055;&#1056;&#1040;&#1042;&#1054;&#1058;&#1042;&#1054;&#1056;&#1063;&#1045;&#1057;&#1058;&#1042;&#1054;%20&#1080;%20&#1053;&#1055;&#1040;\&#1052;&#1086;&#1076;&#1077;&#1083;&#1100;&#1085;&#1099;&#1077;%20&#1072;&#1082;&#1090;&#1099;%202023%20&#1075;&#1086;&#1076;\&#1054;&#1057;&#1053;&#1054;&#1042;&#1053;&#1054;&#1049;_%20&#1055;&#1072;&#1074;&#1083;&#1086;&#1075;&#1088;&#1072;&#1076;&#1089;&#1082;&#1080;&#1081;%20&#1086;%20&#1087;&#1086;&#1088;&#1103;&#1076;&#1082;&#1077;%20&#1088;&#1072;&#1079;&#1088;&#1072;&#1073;&#1086;&#1090;&#1082;&#1077;%20&#1072;&#1076;&#1084;%20&#1088;&#1077;&#1075;&#1083;&#1072;&#1084;&#1077;&#1085;&#1090;&#1086;&#1074;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file:///\\op.ru\OMS\Shares\&#1054;&#1090;&#1095;&#1077;&#1090;&#1099;\&#1055;&#1056;&#1040;&#1042;&#1054;&#1058;&#1042;&#1054;&#1056;&#1063;&#1045;&#1057;&#1058;&#1042;&#1054;%20&#1080;%20&#1053;&#1055;&#1040;\&#1052;&#1086;&#1076;&#1077;&#1083;&#1100;&#1085;&#1099;&#1077;%20&#1072;&#1082;&#1090;&#1099;%202023%20&#1075;&#1086;&#1076;\&#1054;&#1057;&#1053;&#1054;&#1042;&#1053;&#1054;&#1049;_%20&#1055;&#1072;&#1074;&#1083;&#1086;&#1075;&#1088;&#1072;&#1076;&#1089;&#1082;&#1080;&#1081;%20&#1086;%20&#1087;&#1086;&#1088;&#1103;&#1076;&#1082;&#1077;%20&#1088;&#1072;&#1079;&#1088;&#1072;&#1073;&#1086;&#1090;&#1082;&#1077;%20&#1072;&#1076;&#1084;%20&#1088;&#1077;&#1075;&#1083;&#1072;&#1084;&#1077;&#1085;&#1090;&#1086;&#1074;.docx" TargetMode="Externa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E1652B61A08AAD3C032A7F1BA59199BB86E284439EE581C36029E2C8772CDA3832A8352047EA93DE43EB16D816C3CD0D29BBB54C85t849E" TargetMode="External"/><Relationship Id="rId23" Type="http://schemas.openxmlformats.org/officeDocument/2006/relationships/hyperlink" Target="file:///\\op.ru\OMS\Shares\&#1054;&#1090;&#1095;&#1077;&#1090;&#1099;\&#1055;&#1056;&#1040;&#1042;&#1054;&#1058;&#1042;&#1054;&#1056;&#1063;&#1045;&#1057;&#1058;&#1042;&#1054;%20&#1080;%20&#1053;&#1055;&#1040;\&#1052;&#1086;&#1076;&#1077;&#1083;&#1100;&#1085;&#1099;&#1077;%20&#1072;&#1082;&#1090;&#1099;%202023%20&#1075;&#1086;&#1076;\&#1054;&#1057;&#1053;&#1054;&#1042;&#1053;&#1054;&#1049;_%20&#1055;&#1072;&#1074;&#1083;&#1086;&#1075;&#1088;&#1072;&#1076;&#1089;&#1082;&#1080;&#1081;%20&#1086;%20&#1087;&#1086;&#1088;&#1103;&#1076;&#1082;&#1077;%20&#1088;&#1072;&#1079;&#1088;&#1072;&#1073;&#1086;&#1090;&#1082;&#1077;%20&#1072;&#1076;&#1084;%20&#1088;&#1077;&#1075;&#1083;&#1072;&#1084;&#1077;&#1085;&#1090;&#1086;&#1074;.docx" TargetMode="External"/><Relationship Id="rId28" Type="http://schemas.openxmlformats.org/officeDocument/2006/relationships/hyperlink" Target="consultantplus://offline/ref=E1652B61A08AAD3C032A7F1BA59199BB86E284439EE581C36029E2C8772CDA3832A8352040E893DE43EB16D816C3CD0D29BBB54C85t849E" TargetMode="External"/><Relationship Id="rId10" Type="http://schemas.openxmlformats.org/officeDocument/2006/relationships/endnotes" Target="endnotes.xml"/><Relationship Id="rId19" Type="http://schemas.openxmlformats.org/officeDocument/2006/relationships/hyperlink" Target="file:///\\op.ru\OMS\Shares\&#1054;&#1090;&#1095;&#1077;&#1090;&#1099;\&#1055;&#1056;&#1040;&#1042;&#1054;&#1058;&#1042;&#1054;&#1056;&#1063;&#1045;&#1057;&#1058;&#1042;&#1054;%20&#1080;%20&#1053;&#1055;&#1040;\&#1052;&#1086;&#1076;&#1077;&#1083;&#1100;&#1085;&#1099;&#1077;%20&#1072;&#1082;&#1090;&#1099;%202023%20&#1075;&#1086;&#1076;\&#1054;&#1057;&#1053;&#1054;&#1042;&#1053;&#1054;&#1049;_%20&#1055;&#1072;&#1074;&#1083;&#1086;&#1075;&#1088;&#1072;&#1076;&#1089;&#1082;&#1080;&#1081;%20&#1086;%20&#1087;&#1086;&#1088;&#1103;&#1076;&#1082;&#1077;%20&#1088;&#1072;&#1079;&#1088;&#1072;&#1073;&#1086;&#1090;&#1082;&#1077;%20&#1072;&#1076;&#1084;%20&#1088;&#1077;&#1075;&#1083;&#1072;&#1084;&#1077;&#1085;&#1090;&#1086;&#1074;.docx" TargetMode="External"/><Relationship Id="rId31" Type="http://schemas.openxmlformats.org/officeDocument/2006/relationships/hyperlink" Target="consultantplus://offline/ref=E1652B61A08AAD3C032A7F1BA59199BB86E284439EE581C36029E2C8772CDA3832A8352243EE9B8F10A41784529FDE0D22BBB74E998866A1tB48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\\op.ru\OMS\Shares\&#1054;&#1090;&#1095;&#1077;&#1090;&#1099;\&#1055;&#1056;&#1040;&#1042;&#1054;&#1058;&#1042;&#1054;&#1056;&#1063;&#1045;&#1057;&#1058;&#1042;&#1054;%20&#1080;%20&#1053;&#1055;&#1040;\&#1052;&#1086;&#1076;&#1077;&#1083;&#1100;&#1085;&#1099;&#1077;%20&#1072;&#1082;&#1090;&#1099;%202023%20&#1075;&#1086;&#1076;\&#1054;&#1057;&#1053;&#1054;&#1042;&#1053;&#1054;&#1049;_%20&#1055;&#1072;&#1074;&#1083;&#1086;&#1075;&#1088;&#1072;&#1076;&#1089;&#1082;&#1080;&#1081;%20&#1086;%20&#1087;&#1086;&#1088;&#1103;&#1076;&#1082;&#1077;%20&#1088;&#1072;&#1079;&#1088;&#1072;&#1073;&#1086;&#1090;&#1082;&#1077;%20&#1072;&#1076;&#1084;%20&#1088;&#1077;&#1075;&#1083;&#1072;&#1084;&#1077;&#1085;&#1090;&#1086;&#1074;.docx" TargetMode="External"/><Relationship Id="rId22" Type="http://schemas.openxmlformats.org/officeDocument/2006/relationships/hyperlink" Target="consultantplus://offline/ref=E1652B61A08AAD3C032A7F1BA59199BB86E284439EE581C36029E2C8772CDA3832A8352243EE9B8F10A41784529FDE0D22BBB74E998866A1tB48E" TargetMode="External"/><Relationship Id="rId27" Type="http://schemas.openxmlformats.org/officeDocument/2006/relationships/hyperlink" Target="file:///\\op.ru\OMS\Shares\&#1054;&#1090;&#1095;&#1077;&#1090;&#1099;\&#1055;&#1056;&#1040;&#1042;&#1054;&#1058;&#1042;&#1054;&#1056;&#1063;&#1045;&#1057;&#1058;&#1042;&#1054;%20&#1080;%20&#1053;&#1055;&#1040;\&#1052;&#1086;&#1076;&#1077;&#1083;&#1100;&#1085;&#1099;&#1077;%20&#1072;&#1082;&#1090;&#1099;%202023%20&#1075;&#1086;&#1076;\&#1054;&#1057;&#1053;&#1054;&#1042;&#1053;&#1054;&#1049;_%20&#1055;&#1072;&#1074;&#1083;&#1086;&#1075;&#1088;&#1072;&#1076;&#1089;&#1082;&#1080;&#1081;%20&#1086;%20&#1087;&#1086;&#1088;&#1103;&#1076;&#1082;&#1077;%20&#1088;&#1072;&#1079;&#1088;&#1072;&#1073;&#1086;&#1090;&#1082;&#1077;%20&#1072;&#1076;&#1084;%20&#1088;&#1077;&#1075;&#1083;&#1072;&#1084;&#1077;&#1085;&#1090;&#1086;&#1074;.docx" TargetMode="External"/><Relationship Id="rId30" Type="http://schemas.openxmlformats.org/officeDocument/2006/relationships/hyperlink" Target="file:///\\op.ru\OMS\Shares\&#1054;&#1090;&#1095;&#1077;&#1090;&#1099;\&#1055;&#1056;&#1040;&#1042;&#1054;&#1058;&#1042;&#1054;&#1056;&#1063;&#1045;&#1057;&#1058;&#1042;&#1054;%20&#1080;%20&#1053;&#1055;&#1040;\&#1052;&#1086;&#1076;&#1077;&#1083;&#1100;&#1085;&#1099;&#1077;%20&#1072;&#1082;&#1090;&#1099;%202023%20&#1075;&#1086;&#1076;\&#1054;&#1057;&#1053;&#1054;&#1042;&#1053;&#1054;&#1049;_%20&#1055;&#1072;&#1074;&#1083;&#1086;&#1075;&#1088;&#1072;&#1076;&#1089;&#1082;&#1080;&#1081;%20&#1086;%20&#1087;&#1086;&#1088;&#1103;&#1076;&#1082;&#1077;%20&#1088;&#1072;&#1079;&#1088;&#1072;&#1073;&#1086;&#1090;&#1082;&#1077;%20&#1072;&#1076;&#1084;%20&#1088;&#1077;&#1075;&#1083;&#1072;&#1084;&#1077;&#1085;&#1090;&#1086;&#1074;.docx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8EB79C-3A2A-456B-A253-5A35BCDAA5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779DCA-156A-46FC-AEBD-BA8F6263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5618</Words>
  <Characters>32025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37568</CharactersWithSpaces>
  <SharedDoc>false</SharedDoc>
  <HLinks>
    <vt:vector size="114" baseType="variant">
      <vt:variant>
        <vt:i4>7209061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consultantplus://offline/ref=E1652B61A08AAD3C032A7F1BA59199BB86E284439EE581C36029E2C8772CDA3832A8352243EE9B8F10A41784529FDE0D22BBB74E998866A1tB48E</vt:lpwstr>
      </vt:variant>
      <vt:variant>
        <vt:lpwstr/>
      </vt:variant>
      <vt:variant>
        <vt:i4>6488149</vt:i4>
      </vt:variant>
      <vt:variant>
        <vt:i4>51</vt:i4>
      </vt:variant>
      <vt:variant>
        <vt:i4>0</vt:i4>
      </vt:variant>
      <vt:variant>
        <vt:i4>5</vt:i4>
      </vt:variant>
      <vt:variant>
        <vt:lpwstr>\\op.ru\OMS\Shares\Отчеты\ПРАВОТВОРЧЕСТВО и НПА\Модельные акты 2023 год\ОСНОВНОЙ_ Павлоградский о порядке разработке адм регламентов.docx</vt:lpwstr>
      </vt:variant>
      <vt:variant>
        <vt:lpwstr>Par152</vt:lpwstr>
      </vt:variant>
      <vt:variant>
        <vt:i4>6488149</vt:i4>
      </vt:variant>
      <vt:variant>
        <vt:i4>48</vt:i4>
      </vt:variant>
      <vt:variant>
        <vt:i4>0</vt:i4>
      </vt:variant>
      <vt:variant>
        <vt:i4>5</vt:i4>
      </vt:variant>
      <vt:variant>
        <vt:lpwstr>\\op.ru\OMS\Shares\Отчеты\ПРАВОТВОРЧЕСТВО и НПА\Модельные акты 2023 год\ОСНОВНОЙ_ Павлоградский о порядке разработке адм регламентов.docx</vt:lpwstr>
      </vt:variant>
      <vt:variant>
        <vt:lpwstr>Par152</vt:lpwstr>
      </vt:variant>
      <vt:variant>
        <vt:i4>5767172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consultantplus://offline/ref=E1652B61A08AAD3C032A7F1BA59199BB86E284439EE581C36029E2C8772CDA3832A8352040E893DE43EB16D816C3CD0D29BBB54C85t849E</vt:lpwstr>
      </vt:variant>
      <vt:variant>
        <vt:lpwstr/>
      </vt:variant>
      <vt:variant>
        <vt:i4>5767264</vt:i4>
      </vt:variant>
      <vt:variant>
        <vt:i4>42</vt:i4>
      </vt:variant>
      <vt:variant>
        <vt:i4>0</vt:i4>
      </vt:variant>
      <vt:variant>
        <vt:i4>5</vt:i4>
      </vt:variant>
      <vt:variant>
        <vt:lpwstr>\\op.ru\OMS\Shares\Отчеты\ПРАВОТВОРЧЕСТВО и НПА\Модельные акты 2023 год\ОСНОВНОЙ_ Павлоградский о порядке разработке адм регламентов.docx</vt:lpwstr>
      </vt:variant>
      <vt:variant>
        <vt:lpwstr>Par88</vt:lpwstr>
      </vt:variant>
      <vt:variant>
        <vt:i4>5767264</vt:i4>
      </vt:variant>
      <vt:variant>
        <vt:i4>39</vt:i4>
      </vt:variant>
      <vt:variant>
        <vt:i4>0</vt:i4>
      </vt:variant>
      <vt:variant>
        <vt:i4>5</vt:i4>
      </vt:variant>
      <vt:variant>
        <vt:lpwstr>\\op.ru\OMS\Shares\Отчеты\ПРАВОТВОРЧЕСТВО и НПА\Модельные акты 2023 год\ОСНОВНОЙ_ Павлоградский о порядке разработке адм регламентов.docx</vt:lpwstr>
      </vt:variant>
      <vt:variant>
        <vt:lpwstr>Par87</vt:lpwstr>
      </vt:variant>
      <vt:variant>
        <vt:i4>5767264</vt:i4>
      </vt:variant>
      <vt:variant>
        <vt:i4>36</vt:i4>
      </vt:variant>
      <vt:variant>
        <vt:i4>0</vt:i4>
      </vt:variant>
      <vt:variant>
        <vt:i4>5</vt:i4>
      </vt:variant>
      <vt:variant>
        <vt:lpwstr>\\op.ru\OMS\Shares\Отчеты\ПРАВОТВОРЧЕСТВО и НПА\Модельные акты 2023 год\ОСНОВНОЙ_ Павлоградский о порядке разработке адм регламентов.docx</vt:lpwstr>
      </vt:variant>
      <vt:variant>
        <vt:lpwstr>Par88</vt:lpwstr>
      </vt:variant>
      <vt:variant>
        <vt:i4>5767264</vt:i4>
      </vt:variant>
      <vt:variant>
        <vt:i4>33</vt:i4>
      </vt:variant>
      <vt:variant>
        <vt:i4>0</vt:i4>
      </vt:variant>
      <vt:variant>
        <vt:i4>5</vt:i4>
      </vt:variant>
      <vt:variant>
        <vt:lpwstr>\\op.ru\OMS\Shares\Отчеты\ПРАВОТВОРЧЕСТВО и НПА\Модельные акты 2023 год\ОСНОВНОЙ_ Павлоградский о порядке разработке адм регламентов.docx</vt:lpwstr>
      </vt:variant>
      <vt:variant>
        <vt:lpwstr>Par87</vt:lpwstr>
      </vt:variant>
      <vt:variant>
        <vt:i4>5636192</vt:i4>
      </vt:variant>
      <vt:variant>
        <vt:i4>30</vt:i4>
      </vt:variant>
      <vt:variant>
        <vt:i4>0</vt:i4>
      </vt:variant>
      <vt:variant>
        <vt:i4>5</vt:i4>
      </vt:variant>
      <vt:variant>
        <vt:lpwstr>\\op.ru\OMS\Shares\Отчеты\ПРАВОТВОРЧЕСТВО и НПА\Модельные акты 2023 год\ОСНОВНОЙ_ Павлоградский о порядке разработке адм регламентов.docx</vt:lpwstr>
      </vt:variant>
      <vt:variant>
        <vt:lpwstr>Par60</vt:lpwstr>
      </vt:variant>
      <vt:variant>
        <vt:i4>7209061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consultantplus://offline/ref=E1652B61A08AAD3C032A7F1BA59199BB86E284439EE581C36029E2C8772CDA3832A8352243EE9B8F10A41784529FDE0D22BBB74E998866A1tB48E</vt:lpwstr>
      </vt:variant>
      <vt:variant>
        <vt:lpwstr/>
      </vt:variant>
      <vt:variant>
        <vt:i4>524295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consultantplus://offline/ref=E1652B61A08AAD3C032A7F1BA59199BB86E284439EE581C36029E2C8772CDA3820A86D2E43E7868A10B141D514tC49E</vt:lpwstr>
      </vt:variant>
      <vt:variant>
        <vt:lpwstr/>
      </vt:variant>
      <vt:variant>
        <vt:i4>5308512</vt:i4>
      </vt:variant>
      <vt:variant>
        <vt:i4>21</vt:i4>
      </vt:variant>
      <vt:variant>
        <vt:i4>0</vt:i4>
      </vt:variant>
      <vt:variant>
        <vt:i4>5</vt:i4>
      </vt:variant>
      <vt:variant>
        <vt:lpwstr>\\op.ru\OMS\Shares\Отчеты\ПРАВОТВОРЧЕСТВО и НПА\Модельные акты 2023 год\ОСНОВНОЙ_ Павлоградский о порядке разработке адм регламентов.docx</vt:lpwstr>
      </vt:variant>
      <vt:variant>
        <vt:lpwstr>Par14</vt:lpwstr>
      </vt:variant>
      <vt:variant>
        <vt:i4>5308512</vt:i4>
      </vt:variant>
      <vt:variant>
        <vt:i4>18</vt:i4>
      </vt:variant>
      <vt:variant>
        <vt:i4>0</vt:i4>
      </vt:variant>
      <vt:variant>
        <vt:i4>5</vt:i4>
      </vt:variant>
      <vt:variant>
        <vt:lpwstr>\\op.ru\OMS\Shares\Отчеты\ПРАВОТВОРЧЕСТВО и НПА\Модельные акты 2023 год\ОСНОВНОЙ_ Павлоградский о порядке разработке адм регламентов.docx</vt:lpwstr>
      </vt:variant>
      <vt:variant>
        <vt:lpwstr>Par17</vt:lpwstr>
      </vt:variant>
      <vt:variant>
        <vt:i4>5308512</vt:i4>
      </vt:variant>
      <vt:variant>
        <vt:i4>15</vt:i4>
      </vt:variant>
      <vt:variant>
        <vt:i4>0</vt:i4>
      </vt:variant>
      <vt:variant>
        <vt:i4>5</vt:i4>
      </vt:variant>
      <vt:variant>
        <vt:lpwstr>\\op.ru\OMS\Shares\Отчеты\ПРАВОТВОРЧЕСТВО и НПА\Модельные акты 2023 год\ОСНОВНОЙ_ Павлоградский о порядке разработке адм регламентов.docx</vt:lpwstr>
      </vt:variant>
      <vt:variant>
        <vt:lpwstr>Par13</vt:lpwstr>
      </vt:variant>
      <vt:variant>
        <vt:i4>5374048</vt:i4>
      </vt:variant>
      <vt:variant>
        <vt:i4>12</vt:i4>
      </vt:variant>
      <vt:variant>
        <vt:i4>0</vt:i4>
      </vt:variant>
      <vt:variant>
        <vt:i4>5</vt:i4>
      </vt:variant>
      <vt:variant>
        <vt:lpwstr>\\op.ru\OMS\Shares\Отчеты\ПРАВОТВОРЧЕСТВО и НПА\Модельные акты 2023 год\ОСНОВНОЙ_ Павлоградский о порядке разработке адм регламентов.docx</vt:lpwstr>
      </vt:variant>
      <vt:variant>
        <vt:lpwstr>Par28</vt:lpwstr>
      </vt:variant>
      <vt:variant>
        <vt:i4>5308512</vt:i4>
      </vt:variant>
      <vt:variant>
        <vt:i4>9</vt:i4>
      </vt:variant>
      <vt:variant>
        <vt:i4>0</vt:i4>
      </vt:variant>
      <vt:variant>
        <vt:i4>5</vt:i4>
      </vt:variant>
      <vt:variant>
        <vt:lpwstr>\\op.ru\OMS\Shares\Отчеты\ПРАВОТВОРЧЕСТВО и НПА\Модельные акты 2023 год\ОСНОВНОЙ_ Павлоградский о порядке разработке адм регламентов.docx</vt:lpwstr>
      </vt:variant>
      <vt:variant>
        <vt:lpwstr>Par14</vt:lpwstr>
      </vt:variant>
      <vt:variant>
        <vt:i4>5767258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consultantplus://offline/ref=E1652B61A08AAD3C032A7F1BA59199BB86E284439EE581C36029E2C8772CDA3832A8352047EA93DE43EB16D816C3CD0D29BBB54C85t849E</vt:lpwstr>
      </vt:variant>
      <vt:variant>
        <vt:lpwstr/>
      </vt:variant>
      <vt:variant>
        <vt:i4>5308512</vt:i4>
      </vt:variant>
      <vt:variant>
        <vt:i4>3</vt:i4>
      </vt:variant>
      <vt:variant>
        <vt:i4>0</vt:i4>
      </vt:variant>
      <vt:variant>
        <vt:i4>5</vt:i4>
      </vt:variant>
      <vt:variant>
        <vt:lpwstr>\\op.ru\OMS\Shares\Отчеты\ПРАВОТВОРЧЕСТВО и НПА\Модельные акты 2023 год\ОСНОВНОЙ_ Павлоградский о порядке разработке адм регламентов.docx</vt:lpwstr>
      </vt:variant>
      <vt:variant>
        <vt:lpwstr>Par13</vt:lpwstr>
      </vt:variant>
      <vt:variant>
        <vt:i4>3604588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consultantplus://offline/ref=763D89DD0CAA6BD5D57369CA8C32B589637B464E8E67C0375CD32A64F0z6I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NikV10</cp:lastModifiedBy>
  <cp:revision>2</cp:revision>
  <cp:lastPrinted>2024-01-09T08:04:00Z</cp:lastPrinted>
  <dcterms:created xsi:type="dcterms:W3CDTF">2024-01-09T10:03:00Z</dcterms:created>
  <dcterms:modified xsi:type="dcterms:W3CDTF">2024-01-09T10:03:00Z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