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34" w:rsidRDefault="00644434" w:rsidP="00193530">
      <w:pPr>
        <w:pStyle w:val="a8"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</w:t>
      </w:r>
      <w:r w:rsidR="005B014A">
        <w:rPr>
          <w:b w:val="0"/>
          <w:noProof/>
          <w:sz w:val="32"/>
          <w:szCs w:val="32"/>
        </w:rPr>
        <w:drawing>
          <wp:inline distT="0" distB="0" distL="0" distR="0" wp14:anchorId="3AAD854D">
            <wp:extent cx="742950" cy="828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sz w:val="32"/>
          <w:szCs w:val="32"/>
        </w:rPr>
        <w:t xml:space="preserve">    </w:t>
      </w:r>
    </w:p>
    <w:p w:rsidR="005B014A" w:rsidRPr="005B014A" w:rsidRDefault="00644434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АДМИНИСТРАЦИЯ</w:t>
      </w:r>
      <w:r w:rsidR="005B014A" w:rsidRPr="005B014A">
        <w:rPr>
          <w:sz w:val="28"/>
          <w:szCs w:val="28"/>
        </w:rPr>
        <w:t xml:space="preserve"> </w:t>
      </w:r>
    </w:p>
    <w:p w:rsidR="00644434" w:rsidRPr="005B014A" w:rsidRDefault="005B014A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МУНИЦИПАЛЬНОГО ОБРАЗОВАНИЯ</w:t>
      </w:r>
    </w:p>
    <w:p w:rsidR="00F95E90" w:rsidRDefault="00644434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 xml:space="preserve">  КА</w:t>
      </w:r>
      <w:r w:rsidR="005B014A" w:rsidRPr="005B014A">
        <w:rPr>
          <w:sz w:val="28"/>
          <w:szCs w:val="28"/>
        </w:rPr>
        <w:t>ТЫНСКОГО</w:t>
      </w:r>
      <w:r w:rsidRPr="005B014A">
        <w:rPr>
          <w:sz w:val="28"/>
          <w:szCs w:val="28"/>
        </w:rPr>
        <w:t xml:space="preserve"> СЕЛЬСКОГО ПОСЕЛЕНИЯ </w:t>
      </w:r>
    </w:p>
    <w:p w:rsidR="00644434" w:rsidRPr="005B014A" w:rsidRDefault="005B014A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СМОЛЕНСКОГО</w:t>
      </w:r>
      <w:r w:rsidR="00644434" w:rsidRPr="005B014A">
        <w:rPr>
          <w:sz w:val="28"/>
          <w:szCs w:val="28"/>
        </w:rPr>
        <w:t xml:space="preserve"> РАЙОНА СМОЛЕНСКОЙ ОБЛАСТИ</w:t>
      </w:r>
    </w:p>
    <w:p w:rsidR="00644434" w:rsidRDefault="00644434" w:rsidP="00193530">
      <w:pPr>
        <w:jc w:val="both"/>
        <w:rPr>
          <w:b/>
          <w:sz w:val="28"/>
          <w:szCs w:val="28"/>
        </w:rPr>
      </w:pPr>
    </w:p>
    <w:p w:rsidR="00644434" w:rsidRPr="005B014A" w:rsidRDefault="00644434" w:rsidP="00193530">
      <w:pPr>
        <w:jc w:val="center"/>
        <w:rPr>
          <w:b/>
          <w:sz w:val="28"/>
          <w:szCs w:val="28"/>
        </w:rPr>
      </w:pPr>
      <w:r w:rsidRPr="005B014A">
        <w:rPr>
          <w:b/>
          <w:sz w:val="28"/>
          <w:szCs w:val="28"/>
        </w:rPr>
        <w:t>ПОСТАНОВЛЕНИЕ</w:t>
      </w:r>
    </w:p>
    <w:p w:rsidR="00644434" w:rsidRDefault="00644434" w:rsidP="00193530">
      <w:pPr>
        <w:jc w:val="center"/>
        <w:rPr>
          <w:b/>
          <w:sz w:val="28"/>
          <w:szCs w:val="28"/>
        </w:rPr>
      </w:pPr>
    </w:p>
    <w:p w:rsidR="00644434" w:rsidRPr="005B014A" w:rsidRDefault="00644434" w:rsidP="00193530">
      <w:pPr>
        <w:rPr>
          <w:sz w:val="28"/>
          <w:szCs w:val="28"/>
        </w:rPr>
      </w:pPr>
      <w:r w:rsidRPr="005B014A">
        <w:rPr>
          <w:sz w:val="28"/>
          <w:szCs w:val="28"/>
        </w:rPr>
        <w:t xml:space="preserve">от </w:t>
      </w:r>
      <w:r w:rsidR="004D1C83">
        <w:rPr>
          <w:sz w:val="28"/>
          <w:szCs w:val="28"/>
        </w:rPr>
        <w:t>01 октября</w:t>
      </w:r>
      <w:r w:rsidR="005B014A" w:rsidRPr="005B014A">
        <w:rPr>
          <w:sz w:val="28"/>
          <w:szCs w:val="28"/>
        </w:rPr>
        <w:t xml:space="preserve"> 2019 года</w:t>
      </w:r>
      <w:r w:rsidRPr="005B014A">
        <w:rPr>
          <w:sz w:val="28"/>
          <w:szCs w:val="28"/>
        </w:rPr>
        <w:t xml:space="preserve">                                                                </w:t>
      </w:r>
      <w:r w:rsidR="005B014A">
        <w:rPr>
          <w:sz w:val="28"/>
          <w:szCs w:val="28"/>
        </w:rPr>
        <w:t xml:space="preserve">      </w:t>
      </w:r>
      <w:r w:rsidRPr="005B014A">
        <w:rPr>
          <w:sz w:val="28"/>
          <w:szCs w:val="28"/>
        </w:rPr>
        <w:t>№</w:t>
      </w:r>
      <w:r w:rsidR="00F95E90">
        <w:rPr>
          <w:sz w:val="28"/>
          <w:szCs w:val="28"/>
        </w:rPr>
        <w:t>7</w:t>
      </w:r>
      <w:r w:rsidR="00757D56">
        <w:rPr>
          <w:sz w:val="28"/>
          <w:szCs w:val="28"/>
        </w:rPr>
        <w:t>3/1</w:t>
      </w:r>
    </w:p>
    <w:p w:rsidR="00644434" w:rsidRPr="005B014A" w:rsidRDefault="00644434" w:rsidP="00193530">
      <w:pPr>
        <w:rPr>
          <w:sz w:val="28"/>
          <w:szCs w:val="28"/>
        </w:rPr>
      </w:pPr>
    </w:p>
    <w:p w:rsidR="00644434" w:rsidRPr="005B014A" w:rsidRDefault="00644434" w:rsidP="000B4D98">
      <w:pPr>
        <w:pStyle w:val="1"/>
        <w:shd w:val="clear" w:color="auto" w:fill="FFFFFF"/>
        <w:tabs>
          <w:tab w:val="left" w:pos="3544"/>
          <w:tab w:val="left" w:pos="4111"/>
          <w:tab w:val="left" w:pos="4536"/>
          <w:tab w:val="left" w:pos="8080"/>
        </w:tabs>
        <w:spacing w:before="0" w:after="120"/>
        <w:ind w:left="284" w:right="4395"/>
        <w:jc w:val="both"/>
        <w:textAlignment w:val="baseline"/>
        <w:rPr>
          <w:rFonts w:ascii="Times New Roman" w:hAnsi="Times New Roman"/>
          <w:b w:val="0"/>
          <w:bCs w:val="0"/>
          <w:color w:val="111111"/>
        </w:rPr>
      </w:pPr>
      <w:r w:rsidRPr="005B014A">
        <w:rPr>
          <w:rFonts w:ascii="Times New Roman" w:hAnsi="Times New Roman"/>
          <w:b w:val="0"/>
          <w:bCs w:val="0"/>
          <w:color w:val="111111"/>
        </w:rPr>
        <w:t xml:space="preserve">О </w:t>
      </w:r>
      <w:r w:rsidR="00757D56">
        <w:rPr>
          <w:rFonts w:ascii="Times New Roman" w:hAnsi="Times New Roman"/>
          <w:b w:val="0"/>
          <w:bCs w:val="0"/>
          <w:color w:val="111111"/>
        </w:rPr>
        <w:t>передаче имущества Муниципальному унитарному предприятию «</w:t>
      </w:r>
      <w:proofErr w:type="spellStart"/>
      <w:r w:rsidR="00757D56">
        <w:rPr>
          <w:rFonts w:ascii="Times New Roman" w:hAnsi="Times New Roman"/>
          <w:b w:val="0"/>
          <w:bCs w:val="0"/>
          <w:color w:val="111111"/>
        </w:rPr>
        <w:t>Катынь</w:t>
      </w:r>
      <w:proofErr w:type="spellEnd"/>
      <w:r w:rsidR="00757D56">
        <w:rPr>
          <w:rFonts w:ascii="Times New Roman" w:hAnsi="Times New Roman"/>
          <w:b w:val="0"/>
          <w:bCs w:val="0"/>
          <w:color w:val="111111"/>
        </w:rPr>
        <w:t>»</w:t>
      </w:r>
    </w:p>
    <w:p w:rsidR="00644434" w:rsidRPr="000B4D98" w:rsidRDefault="00644434" w:rsidP="000B4D98"/>
    <w:p w:rsidR="00631636" w:rsidRDefault="00644434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6319B5">
        <w:rPr>
          <w:color w:val="000000"/>
          <w:spacing w:val="2"/>
          <w:sz w:val="28"/>
          <w:szCs w:val="28"/>
          <w:shd w:val="clear" w:color="auto" w:fill="FFFFFF"/>
        </w:rPr>
        <w:t>В</w:t>
      </w:r>
      <w:r w:rsidR="00757D56">
        <w:rPr>
          <w:color w:val="000000"/>
          <w:spacing w:val="2"/>
          <w:sz w:val="28"/>
          <w:szCs w:val="28"/>
          <w:shd w:val="clear" w:color="auto" w:fill="FFFFFF"/>
        </w:rPr>
        <w:t>о исполнение постановлений Администрации муниципального образования Катынского сельского поселения Смоленского района Смоленской области №37 от 02.04.2019г. и №68 от 30.08.2019</w:t>
      </w:r>
      <w:r w:rsidR="0086147F">
        <w:rPr>
          <w:color w:val="000000"/>
          <w:spacing w:val="2"/>
          <w:sz w:val="28"/>
          <w:szCs w:val="28"/>
          <w:shd w:val="clear" w:color="auto" w:fill="FFFFFF"/>
        </w:rPr>
        <w:t>г.</w:t>
      </w:r>
    </w:p>
    <w:p w:rsidR="00631636" w:rsidRDefault="00631636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31636" w:rsidRPr="005B014A" w:rsidRDefault="00631636" w:rsidP="008532E7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АДМИНИСТРАЦИЯ МУНИЦИПАЛЬНОГО ОБРАЗОВАНИЯ</w:t>
      </w:r>
    </w:p>
    <w:p w:rsidR="00631636" w:rsidRPr="005B014A" w:rsidRDefault="00631636" w:rsidP="008532E7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КАТЫНСКОГО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ПОСТАНОВЛЯЕТ:</w:t>
      </w:r>
    </w:p>
    <w:p w:rsidR="00631636" w:rsidRDefault="00631636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44434" w:rsidRDefault="00631636" w:rsidP="00757D56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</w:t>
      </w:r>
      <w:r w:rsidR="00644434" w:rsidRPr="00CB44CE">
        <w:rPr>
          <w:sz w:val="28"/>
          <w:szCs w:val="28"/>
        </w:rPr>
        <w:t>1.</w:t>
      </w:r>
      <w:r w:rsidR="00757D56">
        <w:rPr>
          <w:sz w:val="28"/>
          <w:szCs w:val="28"/>
        </w:rPr>
        <w:t xml:space="preserve"> Закрепить бессрочно за Муниципальным унитарным предприятием «</w:t>
      </w:r>
      <w:proofErr w:type="spellStart"/>
      <w:r w:rsidR="00757D56">
        <w:rPr>
          <w:sz w:val="28"/>
          <w:szCs w:val="28"/>
        </w:rPr>
        <w:t>Катынь</w:t>
      </w:r>
      <w:proofErr w:type="spellEnd"/>
      <w:r w:rsidR="00757D56">
        <w:rPr>
          <w:sz w:val="28"/>
          <w:szCs w:val="28"/>
        </w:rPr>
        <w:t>» имущество на праве х</w:t>
      </w:r>
      <w:r w:rsidR="0086147F">
        <w:rPr>
          <w:sz w:val="28"/>
          <w:szCs w:val="28"/>
        </w:rPr>
        <w:t>озяйственного ведения согласно П</w:t>
      </w:r>
      <w:r w:rsidR="00757D56">
        <w:rPr>
          <w:sz w:val="28"/>
          <w:szCs w:val="28"/>
        </w:rPr>
        <w:t>риложения №1.</w:t>
      </w:r>
    </w:p>
    <w:p w:rsidR="00757D56" w:rsidRDefault="00757D56" w:rsidP="00757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Акт приема </w:t>
      </w:r>
      <w:r w:rsidR="0086147F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передачи</w:t>
      </w:r>
      <w:r w:rsidR="0086147F">
        <w:rPr>
          <w:sz w:val="28"/>
          <w:szCs w:val="28"/>
        </w:rPr>
        <w:t xml:space="preserve"> имущества, закрепляемого на праве хозяйственного ведения от 01.10.2019 г.</w:t>
      </w:r>
    </w:p>
    <w:p w:rsidR="00161215" w:rsidRDefault="0086147F" w:rsidP="00161215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01.10.2019г. и полежит размещению на официальном сайте</w:t>
      </w:r>
      <w:r w:rsidRPr="0086147F">
        <w:rPr>
          <w:color w:val="000000" w:themeColor="text1"/>
          <w:sz w:val="28"/>
          <w:szCs w:val="28"/>
        </w:rPr>
        <w:t xml:space="preserve"> </w:t>
      </w:r>
      <w:r w:rsidRPr="00631636">
        <w:rPr>
          <w:color w:val="000000" w:themeColor="text1"/>
          <w:sz w:val="28"/>
          <w:szCs w:val="28"/>
        </w:rPr>
        <w:t>Администрации муниципального образования Катынского сельского поселения Смоленского района Смоленской области в информационно-телекоммуникационной сети «Интернет»</w:t>
      </w:r>
      <w:r w:rsidR="00161215" w:rsidRPr="00161215">
        <w:rPr>
          <w:color w:val="000000"/>
          <w:sz w:val="28"/>
          <w:szCs w:val="28"/>
          <w:u w:val="single"/>
        </w:rPr>
        <w:t xml:space="preserve"> </w:t>
      </w:r>
      <w:r w:rsidR="00161215">
        <w:rPr>
          <w:color w:val="000000"/>
          <w:sz w:val="28"/>
          <w:szCs w:val="28"/>
          <w:u w:val="single"/>
        </w:rPr>
        <w:t>http://</w:t>
      </w:r>
      <w:proofErr w:type="spellStart"/>
      <w:r w:rsidR="00161215">
        <w:rPr>
          <w:color w:val="000000"/>
          <w:sz w:val="28"/>
          <w:szCs w:val="28"/>
          <w:u w:val="single"/>
          <w:lang w:val="en-US"/>
        </w:rPr>
        <w:t>katyn</w:t>
      </w:r>
      <w:proofErr w:type="spellEnd"/>
      <w:r w:rsidR="00161215">
        <w:rPr>
          <w:color w:val="000000"/>
          <w:sz w:val="28"/>
          <w:szCs w:val="28"/>
          <w:u w:val="single"/>
        </w:rPr>
        <w:t>.smol-ray.ru.</w:t>
      </w:r>
    </w:p>
    <w:p w:rsidR="00644434" w:rsidRPr="00631636" w:rsidRDefault="00644434" w:rsidP="00300998">
      <w:pPr>
        <w:ind w:firstLine="284"/>
        <w:jc w:val="both"/>
        <w:rPr>
          <w:color w:val="000000" w:themeColor="text1"/>
          <w:sz w:val="28"/>
          <w:szCs w:val="28"/>
        </w:rPr>
      </w:pPr>
      <w:r w:rsidRPr="00631636">
        <w:rPr>
          <w:color w:val="FF0000"/>
          <w:sz w:val="28"/>
          <w:szCs w:val="28"/>
        </w:rPr>
        <w:t xml:space="preserve"> </w:t>
      </w:r>
      <w:r w:rsidRPr="00631636">
        <w:rPr>
          <w:color w:val="000000" w:themeColor="text1"/>
          <w:sz w:val="28"/>
          <w:szCs w:val="28"/>
        </w:rPr>
        <w:t>4.Контроль исполнения настоящего постановления оставляю за собой.</w:t>
      </w:r>
    </w:p>
    <w:p w:rsidR="00644434" w:rsidRPr="00631636" w:rsidRDefault="00644434" w:rsidP="00300998">
      <w:pPr>
        <w:jc w:val="both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300998" w:rsidRDefault="00644434" w:rsidP="00300998">
      <w:pPr>
        <w:jc w:val="both"/>
        <w:rPr>
          <w:sz w:val="28"/>
          <w:szCs w:val="28"/>
        </w:rPr>
      </w:pPr>
      <w:r w:rsidRPr="00300998">
        <w:rPr>
          <w:sz w:val="28"/>
          <w:szCs w:val="28"/>
        </w:rPr>
        <w:t>Глава муниципального образования</w:t>
      </w:r>
    </w:p>
    <w:p w:rsidR="00644434" w:rsidRPr="00300998" w:rsidRDefault="00631636" w:rsidP="00300998">
      <w:pPr>
        <w:jc w:val="both"/>
        <w:rPr>
          <w:sz w:val="28"/>
          <w:szCs w:val="28"/>
        </w:rPr>
      </w:pPr>
      <w:r>
        <w:rPr>
          <w:sz w:val="28"/>
          <w:szCs w:val="28"/>
        </w:rPr>
        <w:t>Катынского</w:t>
      </w:r>
      <w:r w:rsidR="00644434" w:rsidRPr="00300998">
        <w:rPr>
          <w:sz w:val="28"/>
          <w:szCs w:val="28"/>
        </w:rPr>
        <w:t xml:space="preserve"> сельского поселения</w:t>
      </w:r>
    </w:p>
    <w:p w:rsidR="00644434" w:rsidRDefault="00631636" w:rsidP="00300998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644434" w:rsidRPr="00300998">
        <w:rPr>
          <w:sz w:val="28"/>
          <w:szCs w:val="28"/>
        </w:rPr>
        <w:t xml:space="preserve"> района Смоленской области                    </w:t>
      </w:r>
      <w:r w:rsidR="00757D56">
        <w:rPr>
          <w:sz w:val="28"/>
          <w:szCs w:val="28"/>
        </w:rPr>
        <w:t xml:space="preserve">    </w:t>
      </w:r>
      <w:r w:rsidR="00644434" w:rsidRPr="003009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В.Э.Трусов</w:t>
      </w:r>
      <w:proofErr w:type="spellEnd"/>
      <w:r w:rsidR="00644434" w:rsidRPr="00300998">
        <w:rPr>
          <w:sz w:val="28"/>
          <w:szCs w:val="28"/>
        </w:rPr>
        <w:t xml:space="preserve"> </w:t>
      </w:r>
    </w:p>
    <w:p w:rsidR="00644434" w:rsidRPr="0043511A" w:rsidRDefault="00644434" w:rsidP="0043511A">
      <w:pPr>
        <w:rPr>
          <w:sz w:val="28"/>
          <w:szCs w:val="28"/>
        </w:rPr>
      </w:pPr>
    </w:p>
    <w:p w:rsidR="00E213C4" w:rsidRPr="00E213C4" w:rsidRDefault="00E213C4" w:rsidP="00E213C4">
      <w:pPr>
        <w:jc w:val="right"/>
        <w:rPr>
          <w:rFonts w:eastAsiaTheme="minorHAns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</w:t>
      </w:r>
      <w:r w:rsidRPr="00E213C4">
        <w:rPr>
          <w:rFonts w:eastAsiaTheme="minorHAnsi"/>
        </w:rPr>
        <w:t xml:space="preserve">Приложение 1 к Постановлению  </w:t>
      </w:r>
    </w:p>
    <w:p w:rsidR="00E213C4" w:rsidRPr="00E213C4" w:rsidRDefault="00E213C4" w:rsidP="00E213C4">
      <w:pPr>
        <w:jc w:val="right"/>
        <w:rPr>
          <w:rFonts w:eastAsiaTheme="minorHAnsi"/>
        </w:rPr>
      </w:pPr>
      <w:r w:rsidRPr="00E213C4">
        <w:rPr>
          <w:rFonts w:eastAsiaTheme="minorHAnsi"/>
        </w:rPr>
        <w:t>№ 73/1 от 01.10.2019</w:t>
      </w:r>
    </w:p>
    <w:p w:rsidR="00E213C4" w:rsidRPr="00E213C4" w:rsidRDefault="00E213C4" w:rsidP="00E213C4">
      <w:pPr>
        <w:jc w:val="center"/>
        <w:rPr>
          <w:rFonts w:eastAsiaTheme="minorHAnsi"/>
        </w:rPr>
      </w:pPr>
    </w:p>
    <w:p w:rsidR="00E213C4" w:rsidRPr="00E213C4" w:rsidRDefault="00E213C4" w:rsidP="00E213C4">
      <w:pPr>
        <w:jc w:val="center"/>
        <w:rPr>
          <w:rFonts w:eastAsiaTheme="minorHAnsi"/>
          <w:sz w:val="28"/>
          <w:szCs w:val="28"/>
        </w:rPr>
      </w:pPr>
      <w:r w:rsidRPr="00E213C4">
        <w:rPr>
          <w:rFonts w:eastAsiaTheme="minorHAnsi"/>
          <w:szCs w:val="28"/>
        </w:rPr>
        <w:t>Перечень</w:t>
      </w:r>
    </w:p>
    <w:p w:rsidR="00E213C4" w:rsidRPr="00E213C4" w:rsidRDefault="00E213C4" w:rsidP="00E213C4">
      <w:pPr>
        <w:jc w:val="center"/>
        <w:rPr>
          <w:rFonts w:eastAsiaTheme="minorHAnsi"/>
          <w:szCs w:val="28"/>
        </w:rPr>
      </w:pPr>
      <w:r w:rsidRPr="00E213C4">
        <w:rPr>
          <w:rFonts w:eastAsiaTheme="minorHAnsi"/>
          <w:szCs w:val="28"/>
        </w:rPr>
        <w:t>имущества, передаваемого в хозяйственное ведение</w:t>
      </w:r>
    </w:p>
    <w:p w:rsidR="00E213C4" w:rsidRPr="00E213C4" w:rsidRDefault="00E213C4" w:rsidP="00E213C4">
      <w:pPr>
        <w:jc w:val="center"/>
        <w:rPr>
          <w:rFonts w:eastAsiaTheme="minorHAnsi"/>
          <w:szCs w:val="28"/>
        </w:rPr>
      </w:pPr>
      <w:r w:rsidRPr="00E213C4">
        <w:rPr>
          <w:rFonts w:eastAsiaTheme="minorHAnsi"/>
          <w:szCs w:val="28"/>
        </w:rPr>
        <w:t>В МУП «</w:t>
      </w:r>
      <w:proofErr w:type="spellStart"/>
      <w:r w:rsidRPr="00E213C4">
        <w:rPr>
          <w:rFonts w:eastAsiaTheme="minorHAnsi"/>
          <w:szCs w:val="28"/>
        </w:rPr>
        <w:t>Катынь</w:t>
      </w:r>
      <w:proofErr w:type="spellEnd"/>
      <w:r w:rsidRPr="00E213C4">
        <w:rPr>
          <w:rFonts w:eastAsiaTheme="minorHAnsi"/>
          <w:szCs w:val="28"/>
        </w:rPr>
        <w:t>»</w:t>
      </w:r>
    </w:p>
    <w:p w:rsidR="00E213C4" w:rsidRPr="00E213C4" w:rsidRDefault="00E213C4" w:rsidP="00E213C4">
      <w:pPr>
        <w:jc w:val="center"/>
        <w:rPr>
          <w:rFonts w:eastAsiaTheme="minorHAnsi"/>
          <w:szCs w:val="28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№ п/п</w:t>
            </w:r>
          </w:p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по  общему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списку)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Объект  оценки</w:t>
            </w:r>
            <w:proofErr w:type="gramEnd"/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,  назначение:  нежилое,    инв. №328-С,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67-67-01/029/2007-531,  высота  ствола 30,0 м,  объем  бака  300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куб.м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Канализационная  насосная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станция №1,  назначение:  нежилое,   этажность: 1,    общая   площадь  8,4</w:t>
            </w:r>
            <w:r w:rsidRPr="00E213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 инв. №297-С,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67-67-01/080/2007-695.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Канализационная  насосная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станция №2,  назначение:  нежилое,   этажность: 1,    общая   площадь  15,9</w:t>
            </w:r>
            <w:r w:rsidRPr="00E213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 инв. №306-С,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67-67-01/072/2007-382.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Газовая  котельная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,  назначение:  нежилое,   этажность: 1,  общая   площадь  104,4</w:t>
            </w:r>
            <w:r w:rsidRPr="00E213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инв. №15260,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67-67-01/183/2013-515.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протяженность  1819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количество  смотровых  колодцев -   10 шт.,  количество  задвижек – 14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количество  водоразборных  колонок – 7 шт.,  назначение:  нежилое,   инв. №538-С,  кадастровый   (или  условный)  номер   67-67-01/022/2008-093.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Вонлярово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протяженность  1819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 Диаметры   30,  63,  100 мм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смотровых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колодцев -   10 шт., 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задвижек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– 14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водоразборных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колонок – 7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протяженность  3398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количество  смотровых  колодцев -   41 шт.,  количество  задвижек – 14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количество  водоразборных  колонок – 6 шт., назначение:  нежилое,   инв. №537-С,  кадастровый   (или  условный)  номер   67-67-01/021/2008-140.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Рожаново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протяженность  3398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 Диаметр  40,  63,  76,  100 мм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смотровых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колодцев -   41 шт., 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задвижек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– 14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водоразборных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колонок – 6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Водопровод 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назначение:  нежилое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 инв. №576-С,  кадастровый   (или  условный)  номер   67-67-01/021/2008-136.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1.водоводы  (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протяженность)  -  3434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из  чугунных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труб – 2625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  диаметры  100, 50 мм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б)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из  полиэтиленовых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труб – 809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.,  диаметр  63 мм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2.Распределительная  сеть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(протяженность) – 5904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из  чугунных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труб – 4598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б)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из  полиэтиленовых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труб – 1306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Прочие  устройства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: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смотровых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колодцев -   91 шт.,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задвижек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– 132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гидрантов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– 4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водоразборных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колонок – 18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назначение:  нежилое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 инв. №576-С,  кадастровый   (или  условный)  номер   67-67-01/021/2008-136.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 xml:space="preserve">Канализация:   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назначение:  нежилое,   инв. №577-С,  кадастровый   (или  условный)  номер   67-67-01/021/2008-135.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1.коллекторы  (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протяженность)  -  2135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: 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из  керамических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труб – 1229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б)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из  чугунных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труб – 906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2.Канализационная  сеть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(протяженность) – 1690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из  керамических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труб – 1690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 диаметр 200 мм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количество  смотровых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колодцев -   90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213C4">
              <w:rPr>
                <w:sz w:val="20"/>
                <w:szCs w:val="20"/>
              </w:rPr>
              <w:t>количество  домовых</w:t>
            </w:r>
            <w:proofErr w:type="gramEnd"/>
            <w:r w:rsidRPr="00E213C4">
              <w:rPr>
                <w:sz w:val="20"/>
                <w:szCs w:val="20"/>
              </w:rPr>
              <w:t xml:space="preserve">  выпусков – 63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rPr>
                <w:color w:val="000000"/>
                <w:sz w:val="20"/>
                <w:szCs w:val="20"/>
              </w:rPr>
            </w:pP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Канализационная  сеть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 протяженность  -  1443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количество  смотровых  колодцев -   36 шт.,  количество  домовых  выпусков – 31 шт.,   назначение:  нежилое,   инв. №620-С,  кадастровый   (или  условный)  номер   67-67-01/022/2008-094.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Рожаново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из  керамических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труб – 1443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диаметр 100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ммм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, 150 мм, 300 мм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количество  смотровых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колодцев -   36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E213C4">
              <w:rPr>
                <w:b/>
                <w:sz w:val="20"/>
                <w:szCs w:val="20"/>
              </w:rPr>
              <w:t>количество  домовых</w:t>
            </w:r>
            <w:proofErr w:type="gramEnd"/>
            <w:r w:rsidRPr="00E213C4">
              <w:rPr>
                <w:b/>
                <w:sz w:val="20"/>
                <w:szCs w:val="20"/>
              </w:rPr>
              <w:t xml:space="preserve">  выпусков – 31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Тепловая  сеть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1. 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протяженность  -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2260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,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протяженность  воздушной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прокладки – 1920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 – на  опорах 1920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.,  количество  опор – 318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эстакада  (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количество  опор – 318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б)  протяженность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подземной  прокладки – 340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количество  задвижек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– 68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назначение:  нежилое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,   инв. №599-С,  кадастровый   (или  условный)  номер   67-67-01/022/2008-091.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Трубопровод  горячей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воды.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протяженность  сети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горячей  воды – 1169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протяженность  воздушной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прокладки  на  опорах – 1036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эстакада  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б)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протяженность  подземной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прокладки – 133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количество  задвижек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– 34 шт.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,  назначение:  нежилое,  ,    площадь  застройки – 1,5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высота – 9,0 м,  объем – 14,0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куб.м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., инв. №939-1-С,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Б,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67-67-01/168/2011-934.  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Красная  горка.</w:t>
            </w:r>
          </w:p>
        </w:tc>
      </w:tr>
      <w:tr w:rsidR="00E213C4" w:rsidRPr="00E213C4" w:rsidTr="00E213C4">
        <w:trPr>
          <w:trHeight w:val="1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протяженность  1639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количество  смотровых  колодцев -   14 шт.,  количество  задвижек – 18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количество  водоразборных  колонок – 5 шт.,  количество  водопроводных  вводов – 6 шт.,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д.Красная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  Горка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протяженность  2623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количество  смотровых  колодцев -   20 шт.,  количество  водоразборных  колонок – 5 шт., назначение:  нежилое,   инв. №539-С,  кадастровый   (или  условный)  номер -  н/д.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Высокий  Холм.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Наружные  канализационные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сети  жилого  поселка  протяженностью  1073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  (керамика,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диаметр  200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мм – 987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.,  керамика,  диаметр 150 мм – 86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.),  год  ввода – 1970.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Д.Санаторий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 Борок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Наружный  водопровод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№2  жилого  поселка,  протяженностью  584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.,   год  ввода – 1970.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Санаторий  Борок.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Эксплуатационная  скважина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жилого  поселка,  глубина – 75,0 м.,   год  бурения – 1982.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Санаторий  Борок.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Здание  библиотеки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,  назначение:  нежилое,   этажность: 1,    общая   площадь  209,7</w:t>
            </w:r>
            <w:r w:rsidRPr="00E213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,    инв. №3026,  лит. А, а, а1, а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2,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67-67-01/132/2007-316.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, д.5.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Артезианская  скважина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,  назначение:  нежилое,   этажность: 1,  высота 3,06 м,  общая   площадь  7,0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 инв. №299-С,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КН,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67-67-01/032/2007-920,  глубина 110 м,  здание  насосной  станции  на  ней.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,  севернее  на  расстоянии 150 м.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Артезианская  скважина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,  назначение:  нежилое,   этажность: 1,  высота 3,15 м,  общая   площадь  7,9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 инв. №298-С,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КН,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67-67-01/032/2007-921,  глубина 122 м,  здание  насосной  станции  на  ней.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,  северо-западнее    на  расстоянии 150 м.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Скважина,  назначение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нежилое,   глубина  заложения – 60,0 м,   инв. №13392,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67-67-01/071/2011-578.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Вонлярово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,  назначение:  нежилое,   высота – 15 м,  инв. №13391,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67-67-01/071/2011-577.  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Вонлярово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Скважина,  назначение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нежилое,   глубина  заложения – 35 м,    литер А – насосная  станция,  общая  площадь – 8,2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.,  инв. №13393,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67-67-01/071/2011-579.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Рожаново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Буровая  скважина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,  назначение:  нежилое,   этажность - 1,    площадь  застройки – 9,2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  инв. №939-С,  лит.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 (или  условный)  номер   67-67-01/168/2011-933.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Красная  горка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Теплотрасса  №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2  жилого  поселка  в  составе  тепловой  сети  1138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и  трубопровода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горячей  воды  1100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.,  год  ввода – 1990.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Санаторий  Борок.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тепловая  сеть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1138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трубопровод  горячей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воды  1100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213C4" w:rsidRPr="00E213C4" w:rsidRDefault="00E213C4" w:rsidP="00E213C4">
      <w:pPr>
        <w:rPr>
          <w:rFonts w:eastAsiaTheme="minorHAnsi"/>
          <w:sz w:val="22"/>
          <w:szCs w:val="22"/>
          <w:lang w:eastAsia="en-US"/>
        </w:rPr>
      </w:pPr>
      <w:r w:rsidRPr="00E213C4">
        <w:rPr>
          <w:rFonts w:eastAsiaTheme="minorHAnsi"/>
          <w:sz w:val="22"/>
        </w:rPr>
        <w:t>Земельные участки</w:t>
      </w:r>
    </w:p>
    <w:p w:rsidR="00E213C4" w:rsidRPr="00E213C4" w:rsidRDefault="00E213C4" w:rsidP="00E213C4">
      <w:pPr>
        <w:rPr>
          <w:rFonts w:eastAsiaTheme="minorHAnsi"/>
          <w:sz w:val="22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4962"/>
      </w:tblGrid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земли населенных пунктов, разрешенное  использование:  под  водонапорной  башней. Площадь   397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номер  67:18:1110101:267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назначение:  нежилое,   общая   площадь  0,3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  инв. №328-С,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67-67-01/029/2007-531,  высота  ствола 30,0 м,  объем  бака  300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..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земли населенных пунктов, разрешенное  использование:  под  КНС. Площадь   178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номер  67:18:1110101: 274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Канализационная  насосная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станция №1,  назначение:  нежилое,   этажность: 1,    общая   площадь  8,4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  инв. №297-С,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67-67-01/080/2007-695.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земли населенных пунктов, разрешенное  использование:  под  КНС. Площадь   </w:t>
            </w:r>
            <w:r w:rsidRPr="00E213C4">
              <w:rPr>
                <w:color w:val="000000"/>
                <w:sz w:val="20"/>
                <w:szCs w:val="20"/>
              </w:rPr>
              <w:lastRenderedPageBreak/>
              <w:t>187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2 ,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кадастровый  номер   67:18:1110 01:272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lastRenderedPageBreak/>
              <w:t>Канализационная  насосная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станция №2,  назначение:  нежилое,   этажность: 1,    общая   площадь  15,9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  инв. №306-С,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67-67-01/072/2007-382.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 xml:space="preserve">Адрес  </w:t>
            </w:r>
            <w:r w:rsidRPr="00E213C4">
              <w:rPr>
                <w:color w:val="000000"/>
                <w:sz w:val="20"/>
                <w:szCs w:val="20"/>
              </w:rPr>
              <w:lastRenderedPageBreak/>
              <w:t>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земли населенных пунктов, разрешенное  использование:  для строительства газовой котельной мощностью 4 МВт для теплоснабжения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 Смоленского района Смоленской  области,  площадь  563 м2,  кадастровый  номер  67:18:1110101:584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Газовая  котельная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назначение:  нежилое,   этажность: 1,  общая   площадь  104,4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 инв. №15260,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67-67-01/183/2013-515.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назначение:  нежилое,  ,    площадь  застройки – 1,5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высота – 9,0 м,  объем – 14,0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., инв. №939-1-С,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Б,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67-67-01/168/2011-934.  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:  Смоленская  область,  Смоленский  район,  д. Красная  горка.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земли населенных пунктов, разрешенное  использование:  под  библиотекой,  площадь  800 м2,  кадастровый  номер  67:18:1110101:38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Здание  библиотеки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назначение:  нежилое,   этажность: 1,    общая   площадь  209,7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    инв. №3026,  лит. А, а, а1, а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67-67-01/132/2007-316.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 д.5.</w:t>
            </w:r>
          </w:p>
        </w:tc>
      </w:tr>
    </w:tbl>
    <w:p w:rsidR="00E213C4" w:rsidRPr="00E213C4" w:rsidRDefault="00E213C4" w:rsidP="00E213C4">
      <w:pPr>
        <w:rPr>
          <w:rFonts w:eastAsiaTheme="minorHAnsi"/>
          <w:sz w:val="22"/>
          <w:szCs w:val="22"/>
          <w:lang w:eastAsia="en-US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98"/>
        <w:gridCol w:w="4707"/>
      </w:tblGrid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категория  земель:  Земли промышленности, энергетики, транспорта, связи, радиовещания, телевидения, информатики, земли для обеспечения космической деятельности, площадь  3248 м2,  кадастровый  номер 67:18:0010301:126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Артезианская  скважина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назначение:  нежилое,   этажность: 1,  высота 3,06 м,  общая   площадь  7,0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  инв. №299-С,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КН,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67-67-01/032/2007-920,  глубина 110 м,  здание  насосной  станции  на  ней.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  севернее  на  расстоянии 150 м.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категория  земель:  Земли промышленности, энергетики, транспорта, связи, радиовещания, телевидения, информатики, земли для обеспечения космической деятельности, площадь  3614 м2,  кадастровый  номер 67:18:0010301:125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Артезианская  скважина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№1,  назначение:  нежилое,   этажность: 1,  высота 3,15 м,  общая   площадь  7,9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  инв. №298-С,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КН,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67-67-01/032/2007-921,  глубина 122 м,  здание  насосной  станции  на  ней.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,  северо-западнее    на  расстоянии 150 м.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Кадастровый номер: 67:18:2450101: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99,  Категория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земель: Земли поселений (земли населенных пунктов),  Под водонапорной башней и скважиной.  Земельный участок по адресу: обл. Смоленская, р-н Смоленский, с/пос. Катынское, д.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Вонлярово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.   Уточненная площадь: 3 148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Скважина,  назначение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нежилое,   глубина  заложения – 60,0 м,   инв. №13392,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67-67-01/071/2011-578.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Вонлярово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назначение:  нежилое,   высота – 15 м,  инв. №13391,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67-67-01/071/2011-577.  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Вонлярово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Кадастровый номер: 67:18:0040102:191.  Категория земель: Земли   сельскохозяйственного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назначения,  под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скважиной.  Земельный участок по адресу: обл. Смоленская, р-н Смоленский, с/пос. Катынское, восточнее д.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Рожаново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 на расстоянии 400 м.          Уточненная площадь: 3 600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Скважина,  назначение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нежилое,   глубина  заложения – 35 м,    литер А – насосная  станция,  общая  площадь – 8,2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.,  инв. №13393,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67-67-01/071/2011-579.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Рожаново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E213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C4" w:rsidRPr="00E213C4" w:rsidRDefault="00E213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Кадастровый номер: 67:18:0000000:689. Категория земель: Земли поселений (земли населенных пунктов).  Под буровую скважину и водонапорную башню.  Земельный участок по адресу: обл. Смоленская, р-н Смоленский, с/пос. Катынское, д. Красная Горка.  Уточненная площадь: 1 360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color w:val="000000"/>
                <w:sz w:val="20"/>
                <w:szCs w:val="20"/>
              </w:rPr>
              <w:t>Буровая  скважина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,  назначение:  нежилое,   этажность - 1,    площадь  застройки – 9,2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,   инв. №939-С,  лит.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  (или  условный)  номер   67-67-01/168/2011-933.  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:  Смоленская  область,  Смоленский  район,  д. Красная  горка.</w:t>
            </w:r>
          </w:p>
        </w:tc>
      </w:tr>
    </w:tbl>
    <w:p w:rsidR="00E213C4" w:rsidRPr="00E213C4" w:rsidRDefault="00E213C4" w:rsidP="00E213C4">
      <w:pPr>
        <w:rPr>
          <w:rFonts w:eastAsiaTheme="minorHAnsi"/>
          <w:sz w:val="22"/>
          <w:szCs w:val="22"/>
          <w:lang w:eastAsia="en-US"/>
        </w:rPr>
      </w:pPr>
    </w:p>
    <w:p w:rsidR="00E213C4" w:rsidRPr="00E213C4" w:rsidRDefault="00E213C4" w:rsidP="00E213C4">
      <w:pPr>
        <w:rPr>
          <w:rFonts w:eastAsia="Calibri"/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7C4F40" w:rsidRDefault="007C4F40" w:rsidP="0043511A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jc w:val="right"/>
      </w:pPr>
      <w:r w:rsidRPr="007C4F40">
        <w:lastRenderedPageBreak/>
        <w:t xml:space="preserve">Утверждаю: </w:t>
      </w:r>
    </w:p>
    <w:p w:rsidR="007C4F40" w:rsidRPr="007C4F40" w:rsidRDefault="007C4F40" w:rsidP="007C4F40">
      <w:pPr>
        <w:jc w:val="right"/>
      </w:pPr>
      <w:r w:rsidRPr="007C4F40">
        <w:t>Глава муниципального образования</w:t>
      </w:r>
    </w:p>
    <w:p w:rsidR="007C4F40" w:rsidRDefault="007C4F40" w:rsidP="007C4F40">
      <w:pPr>
        <w:jc w:val="right"/>
      </w:pPr>
      <w:r w:rsidRPr="007C4F40">
        <w:t xml:space="preserve">Катынского сельского поселения </w:t>
      </w:r>
    </w:p>
    <w:p w:rsidR="007C4F40" w:rsidRPr="007C4F40" w:rsidRDefault="007C4F40" w:rsidP="007C4F40">
      <w:pPr>
        <w:jc w:val="right"/>
      </w:pPr>
      <w:r w:rsidRPr="007C4F40">
        <w:t>Смоленского района Смоленской области</w:t>
      </w:r>
    </w:p>
    <w:p w:rsidR="007C4F40" w:rsidRDefault="007C4F40" w:rsidP="007C4F40">
      <w:pPr>
        <w:jc w:val="center"/>
      </w:pPr>
      <w:r>
        <w:t xml:space="preserve">                                                                                   _______________________</w:t>
      </w:r>
      <w:proofErr w:type="spellStart"/>
      <w:r>
        <w:t>В.Э.Трусов</w:t>
      </w:r>
      <w:proofErr w:type="spellEnd"/>
    </w:p>
    <w:p w:rsidR="007C4F40" w:rsidRPr="007C4F40" w:rsidRDefault="007C4F40" w:rsidP="007C4F40">
      <w:pPr>
        <w:jc w:val="center"/>
      </w:pPr>
    </w:p>
    <w:p w:rsidR="007C4F40" w:rsidRDefault="007C4F40" w:rsidP="007C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7C4F40" w:rsidRDefault="007C4F40" w:rsidP="007C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-  передачи имущества, </w:t>
      </w:r>
    </w:p>
    <w:p w:rsidR="007C4F40" w:rsidRDefault="007C4F40" w:rsidP="007C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закрепляемого   на праве хозяйственного ведения</w:t>
      </w:r>
    </w:p>
    <w:p w:rsidR="007C4F40" w:rsidRDefault="007C4F40" w:rsidP="007C4F40">
      <w:pPr>
        <w:jc w:val="center"/>
        <w:rPr>
          <w:b/>
        </w:rPr>
      </w:pPr>
    </w:p>
    <w:p w:rsidR="007C4F40" w:rsidRDefault="007C4F40" w:rsidP="007C4F40">
      <w:pPr>
        <w:jc w:val="right"/>
        <w:rPr>
          <w:b/>
        </w:rPr>
      </w:pPr>
    </w:p>
    <w:p w:rsidR="007C4F40" w:rsidRDefault="007C4F40" w:rsidP="007C4F40">
      <w:pPr>
        <w:tabs>
          <w:tab w:val="left" w:pos="8400"/>
        </w:tabs>
        <w:rPr>
          <w:sz w:val="22"/>
          <w:szCs w:val="22"/>
        </w:rPr>
      </w:pPr>
      <w:proofErr w:type="spellStart"/>
      <w:proofErr w:type="gramStart"/>
      <w:r>
        <w:t>с.Катынь</w:t>
      </w:r>
      <w:proofErr w:type="spellEnd"/>
      <w:r>
        <w:t xml:space="preserve">  Смоленский</w:t>
      </w:r>
      <w:proofErr w:type="gramEnd"/>
      <w:r>
        <w:t xml:space="preserve"> район                                                          </w:t>
      </w:r>
      <w:r>
        <w:t xml:space="preserve">   </w:t>
      </w:r>
      <w:r>
        <w:t>«01» октября 2019 г.</w:t>
      </w:r>
    </w:p>
    <w:p w:rsidR="007C4F40" w:rsidRDefault="007C4F40" w:rsidP="007C4F40">
      <w:pPr>
        <w:tabs>
          <w:tab w:val="left" w:pos="8400"/>
        </w:tabs>
      </w:pPr>
      <w:r>
        <w:t xml:space="preserve">Смоленская область                        </w:t>
      </w:r>
    </w:p>
    <w:p w:rsidR="007C4F40" w:rsidRDefault="007C4F40" w:rsidP="007C4F40">
      <w:pPr>
        <w:rPr>
          <w:b/>
          <w:bCs/>
        </w:rPr>
      </w:pPr>
    </w:p>
    <w:p w:rsidR="007C4F40" w:rsidRPr="007C4F40" w:rsidRDefault="007C4F40" w:rsidP="007C4F40">
      <w:r w:rsidRPr="007C4F40">
        <w:rPr>
          <w:b/>
          <w:bCs/>
        </w:rPr>
        <w:t>Муниципальное образование Катынское сельское поселение Смоленского района Смоленской области,</w:t>
      </w:r>
      <w:r w:rsidRPr="007C4F40">
        <w:t xml:space="preserve"> именуемое в дальнейшем "Администрация", </w:t>
      </w:r>
      <w:r w:rsidRPr="007C4F40">
        <w:rPr>
          <w:bCs/>
        </w:rPr>
        <w:t>в лице Главы</w:t>
      </w:r>
      <w:r>
        <w:rPr>
          <w:bCs/>
        </w:rPr>
        <w:t xml:space="preserve"> муниципального образования Катынского сельского поселения Смоленского района Смоленской области</w:t>
      </w:r>
      <w:r w:rsidRPr="007C4F40">
        <w:rPr>
          <w:bCs/>
        </w:rPr>
        <w:t xml:space="preserve"> Трусова Валерия Эдуардовича</w:t>
      </w:r>
      <w:r w:rsidRPr="007C4F40">
        <w:t xml:space="preserve"> действующего на основании Устава, с одной стороны, </w:t>
      </w:r>
    </w:p>
    <w:p w:rsidR="007C4F40" w:rsidRPr="007C4F40" w:rsidRDefault="007C4F40" w:rsidP="007C4F40">
      <w:r w:rsidRPr="007C4F40">
        <w:t xml:space="preserve">и </w:t>
      </w:r>
      <w:r w:rsidRPr="007C4F40">
        <w:rPr>
          <w:b/>
        </w:rPr>
        <w:t xml:space="preserve">Муниципальное унитарное предприятие </w:t>
      </w:r>
      <w:r w:rsidRPr="007C4F40">
        <w:rPr>
          <w:b/>
          <w:bCs/>
        </w:rPr>
        <w:t>«</w:t>
      </w:r>
      <w:proofErr w:type="spellStart"/>
      <w:r w:rsidRPr="007C4F40">
        <w:rPr>
          <w:b/>
          <w:bCs/>
        </w:rPr>
        <w:t>Катынь</w:t>
      </w:r>
      <w:proofErr w:type="spellEnd"/>
      <w:r w:rsidRPr="007C4F40">
        <w:rPr>
          <w:b/>
          <w:bCs/>
        </w:rPr>
        <w:t>»</w:t>
      </w:r>
      <w:r w:rsidRPr="007C4F40">
        <w:rPr>
          <w:bCs/>
        </w:rPr>
        <w:t xml:space="preserve"> именуемое в дальнейшем</w:t>
      </w:r>
      <w:r w:rsidRPr="007C4F40">
        <w:t xml:space="preserve"> «МУП» в лице директора Хомякова Константина Викторовича, действующего на основании Устава, с другой стороны, </w:t>
      </w:r>
    </w:p>
    <w:p w:rsidR="007C4F40" w:rsidRPr="007C4F40" w:rsidRDefault="007C4F40" w:rsidP="007C4F40">
      <w:pPr>
        <w:jc w:val="both"/>
      </w:pPr>
      <w:r w:rsidRPr="007C4F40">
        <w:t>на основании</w:t>
      </w:r>
      <w:r>
        <w:t xml:space="preserve"> </w:t>
      </w:r>
      <w:r w:rsidRPr="007C4F40">
        <w:t>Постановления</w:t>
      </w:r>
      <w:r>
        <w:t xml:space="preserve"> Администрации</w:t>
      </w:r>
      <w:r w:rsidRPr="007C4F40">
        <w:t xml:space="preserve"> муниципального образования Катынского сельского поселения Смоленского района Смоленской области от </w:t>
      </w:r>
      <w:r>
        <w:t xml:space="preserve">01 октября </w:t>
      </w:r>
      <w:r w:rsidRPr="007C4F40">
        <w:t>2019 г</w:t>
      </w:r>
      <w:r>
        <w:t>.</w:t>
      </w:r>
      <w:r w:rsidRPr="007C4F40">
        <w:t xml:space="preserve">  </w:t>
      </w:r>
      <w:proofErr w:type="gramStart"/>
      <w:r w:rsidRPr="007C4F40">
        <w:t>№</w:t>
      </w:r>
      <w:proofErr w:type="gramEnd"/>
      <w:r>
        <w:t>73/1</w:t>
      </w:r>
      <w:r w:rsidRPr="007C4F40">
        <w:t xml:space="preserve"> подписали настоящий Акт   о том, что :</w:t>
      </w:r>
    </w:p>
    <w:p w:rsidR="007C4F40" w:rsidRPr="007C4F40" w:rsidRDefault="007C4F40" w:rsidP="007C4F40"/>
    <w:p w:rsidR="007C4F40" w:rsidRPr="007C4F40" w:rsidRDefault="007C4F40" w:rsidP="007C4F40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4F40">
        <w:rPr>
          <w:rFonts w:ascii="Times New Roman" w:hAnsi="Times New Roman" w:cs="Times New Roman"/>
          <w:sz w:val="24"/>
          <w:szCs w:val="24"/>
        </w:rPr>
        <w:t>«Администрация» закрепляет за «МУП» нижеперечисленное имущество на праве хозяйственного ведения, а «МУП» принимает в хозяйственное ведение и обязуется обеспечить надлежащую эксплуатацию имущества.</w:t>
      </w:r>
    </w:p>
    <w:p w:rsidR="007C4F40" w:rsidRPr="007C4F40" w:rsidRDefault="007C4F40" w:rsidP="007C4F40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4F40">
        <w:rPr>
          <w:rFonts w:ascii="Times New Roman" w:hAnsi="Times New Roman" w:cs="Times New Roman"/>
          <w:sz w:val="24"/>
          <w:szCs w:val="24"/>
        </w:rPr>
        <w:t>В соответствии со ст.113 Гражданского Кодекса РФ «МУП» не наделяется правом собственности на закрепляемое имущество.</w:t>
      </w:r>
    </w:p>
    <w:p w:rsidR="007C4F40" w:rsidRPr="007C4F40" w:rsidRDefault="007C4F40" w:rsidP="007C4F40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4F40">
        <w:rPr>
          <w:rFonts w:ascii="Times New Roman" w:hAnsi="Times New Roman" w:cs="Times New Roman"/>
          <w:sz w:val="24"/>
          <w:szCs w:val="24"/>
        </w:rPr>
        <w:t>Перечень закрепляемого имущества:</w:t>
      </w:r>
      <w:bookmarkStart w:id="0" w:name="_GoBack"/>
      <w:bookmarkEnd w:id="0"/>
    </w:p>
    <w:p w:rsidR="007C4F40" w:rsidRPr="007C4F40" w:rsidRDefault="007C4F40" w:rsidP="007C4F40">
      <w:pPr>
        <w:jc w:val="center"/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№ п/п</w:t>
            </w:r>
          </w:p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7C4F40">
              <w:rPr>
                <w:color w:val="000000"/>
                <w:sz w:val="20"/>
                <w:szCs w:val="20"/>
              </w:rPr>
              <w:t>по  общему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 xml:space="preserve">  списку)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color w:val="000000"/>
                <w:sz w:val="20"/>
                <w:szCs w:val="20"/>
              </w:rPr>
              <w:t>Объект  оценки</w:t>
            </w:r>
            <w:proofErr w:type="gramEnd"/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 назначение:  нежилое,    инв. №328-С,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67-67-01/029/2007-531,  ..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Канализационная  насосная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станция №1,  назначение:  нежилое,   этажность: 1,    общая   площадь  8,4</w:t>
            </w:r>
            <w:r w:rsidRPr="007C4F4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 xml:space="preserve">,    инв. №297-С,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67-67-01/080/2007-695.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Канализационная  насосная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станция №2,  назначение:  нежилое,   этажность: 1,    общая   площадь  15,9</w:t>
            </w:r>
            <w:r w:rsidRPr="007C4F4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 xml:space="preserve">,    инв. №306-С,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67-67-01/072/2007-382.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Газовая  котельная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>,  назначение:  нежилое,   этажность: 1,  общая   площадь  104,4</w:t>
            </w:r>
            <w:r w:rsidRPr="007C4F4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 xml:space="preserve">,   инв. №15260,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67-67-01/183/2013-515.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назначение:  нежилое,   инв. №538-С,  кадастровый   (или  условный)  номер   67-67-01/022/2008-093.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Вонлярово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назначение:  нежилое,   инв. №537-С,  кадастровый   (или  условный)  номер   67-67-01/021/2008-140.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Рожаново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Канализационная  сеть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  назначение:  нежилое,   инв. №620-С,  кадастровый   (или  условный)  номер   67-67-01/022/2008-094.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Рожаново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Тепловая  сеть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. назначение:  нежилое,   инв. №599-С,  кадастровый   (или  условный)  номер   67-67-01/022/2008-091.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Трубопровод  горячей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воды.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 назначение:  нежилое, инв. №939-1-С,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Б,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67-67-01/168/2011-934.  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Красная  горка.</w:t>
            </w:r>
          </w:p>
        </w:tc>
      </w:tr>
      <w:tr w:rsidR="007C4F40" w:rsidRPr="007C4F40" w:rsidTr="007C4F40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Водопроводная  сеть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д.Красная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 xml:space="preserve">  Горка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Водопроводная  сеть.,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назначение:  нежилое,   инв. №539-С,  кадастровый   (или  условный)  номер -  н/д.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Высокий  Холм.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Наружные  канализационные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сети  жилого  поселка 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Д.Санаторий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 xml:space="preserve"> Борок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Наружный  водопровод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№2  жилого  поселка,  Адрес  местонахождения:  Смоленская  область,  Смоленский  район,  д. Санаторий  Борок.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Эксплуатационная  скважина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жилого  поселка,    Адрес  местонахождения:  Смоленская  область,  Смоленский  район,  д. Санаторий  Борок.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Здание  библиотеки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>,  назначение:  нежилое,   этажность: 1,    общая   площадь  209,7</w:t>
            </w:r>
            <w:r w:rsidRPr="007C4F4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,    инв. №3026,  лит. А, а, а1, а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2,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67-67-01/132/2007-316.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, д.5.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Артезианская  скважина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 назначение:  нежилое,   этажность: 1,    инв. №299-С,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КН,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67-67-01/032/2007-920,  здание  насосной  станции  на  ней.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,  севернее  на  расстоянии 150 м.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Артезианская  скважина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,  назначение:  нежилое,   ,    инв. №298-С,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КН,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67-67-01/032/2007-921,  здание  насосной  станции  на  ней.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с.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,  северо-западнее    на  расстоянии 150 м.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Скважина,  назначение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нежилое, инв. №13392,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67-67-01/071/2011-578.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Вонлярово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Водонапорная  башня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 назначение:  нежилое,     инв. №13391,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67-67-01/071/2011-577.  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Вонлярово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Скважина,  назначение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нежилое,   глубина  заложения – 35 м,    литер А – насосная  станция,  общая  площадь – 8,2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 xml:space="preserve">.,  инв. №13393,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1,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67-67-01/071/2011-579.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:  Смоленская  область,  Смоленский  район,  д.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Рожаново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Буровая  скважина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,  назначение:  нежилое,   этажность - 1,    площадь  застройки – 9,2 </w:t>
            </w:r>
            <w:proofErr w:type="spellStart"/>
            <w:r w:rsidRPr="007C4F40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b/>
                <w:color w:val="000000"/>
                <w:sz w:val="20"/>
                <w:szCs w:val="20"/>
              </w:rPr>
              <w:t xml:space="preserve">,   инв. №939-С,  лит.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А,  кадастровый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 (или  условный)  номер   67-67-01/168/2011-933.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Адрес  местонахождения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>:  Смоленская  область,  Смоленский  район,  д. Красная  горка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F4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Теплотрасса  №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2  жилого  поселка  в  составе  тепловой  сети  .  </w:t>
            </w:r>
            <w:proofErr w:type="gramStart"/>
            <w:r w:rsidRPr="007C4F40">
              <w:rPr>
                <w:b/>
                <w:color w:val="000000"/>
                <w:sz w:val="20"/>
                <w:szCs w:val="20"/>
              </w:rPr>
              <w:t>и  трубопровода</w:t>
            </w:r>
            <w:proofErr w:type="gramEnd"/>
            <w:r w:rsidRPr="007C4F40">
              <w:rPr>
                <w:b/>
                <w:color w:val="000000"/>
                <w:sz w:val="20"/>
                <w:szCs w:val="20"/>
              </w:rPr>
              <w:t xml:space="preserve">  горячей  воды    Адрес  местонахождения:  Смоленская  область,  Смоленский  район,  д. Санаторий  Борок.</w:t>
            </w:r>
          </w:p>
        </w:tc>
      </w:tr>
    </w:tbl>
    <w:p w:rsidR="007C4F40" w:rsidRPr="007C4F40" w:rsidRDefault="007C4F40" w:rsidP="007C4F40">
      <w:pPr>
        <w:rPr>
          <w:rFonts w:eastAsiaTheme="minorHAnsi"/>
          <w:sz w:val="22"/>
          <w:szCs w:val="22"/>
          <w:lang w:eastAsia="en-US"/>
        </w:rPr>
      </w:pPr>
    </w:p>
    <w:p w:rsidR="007C4F40" w:rsidRPr="007C4F40" w:rsidRDefault="007C4F40" w:rsidP="007C4F40">
      <w:r w:rsidRPr="007C4F40">
        <w:t>Земельные участки</w:t>
      </w:r>
    </w:p>
    <w:p w:rsidR="007C4F40" w:rsidRPr="007C4F40" w:rsidRDefault="007C4F40" w:rsidP="007C4F40"/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>,  земли населенных пунктов, разрешенное  использование:  под  водонапорной  башней. Площадь   397 м</w:t>
            </w:r>
            <w:proofErr w:type="gramStart"/>
            <w:r w:rsidRPr="007C4F40">
              <w:rPr>
                <w:color w:val="000000"/>
                <w:sz w:val="20"/>
                <w:szCs w:val="20"/>
              </w:rPr>
              <w:t>2,  кадастровый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 xml:space="preserve">  номер  67:18:1110101:267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>,  земли населенных пунктов, разрешенное  использование:  под  КНС. Площадь   178 м</w:t>
            </w:r>
            <w:proofErr w:type="gramStart"/>
            <w:r w:rsidRPr="007C4F40">
              <w:rPr>
                <w:color w:val="000000"/>
                <w:sz w:val="20"/>
                <w:szCs w:val="20"/>
              </w:rPr>
              <w:t>2,  кадастровый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 xml:space="preserve">  номер  67:18:1110101: 274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>,  земли населенных пунктов, разрешенное  использование:  под  КНС. Площадь   187 м</w:t>
            </w:r>
            <w:proofErr w:type="gramStart"/>
            <w:r w:rsidRPr="007C4F40">
              <w:rPr>
                <w:color w:val="000000"/>
                <w:sz w:val="20"/>
                <w:szCs w:val="20"/>
              </w:rPr>
              <w:t>2 ,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 xml:space="preserve">  кадастровый  номер   67:18:1110 01:272 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 xml:space="preserve">,  земли населенных пунктов, разрешенное  использование:  для строительства газовой котельной мощностью 4 МВт для теплоснабжения с. </w:t>
            </w:r>
            <w:proofErr w:type="spellStart"/>
            <w:r w:rsidRPr="007C4F40">
              <w:rPr>
                <w:color w:val="000000"/>
                <w:sz w:val="20"/>
                <w:szCs w:val="20"/>
              </w:rPr>
              <w:t>Катынь</w:t>
            </w:r>
            <w:proofErr w:type="spellEnd"/>
            <w:r w:rsidRPr="007C4F40">
              <w:rPr>
                <w:color w:val="000000"/>
                <w:sz w:val="20"/>
                <w:szCs w:val="20"/>
              </w:rPr>
              <w:t xml:space="preserve"> Смоленского района Смоленской  области,  площадь  563 м2,  кадастровый  номер  67:18:1110101:584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 xml:space="preserve">Земельный участок под водонапорной башней </w:t>
            </w:r>
            <w:proofErr w:type="spellStart"/>
            <w:r w:rsidRPr="007C4F40">
              <w:rPr>
                <w:color w:val="000000"/>
                <w:sz w:val="20"/>
                <w:szCs w:val="20"/>
              </w:rPr>
              <w:t>д.Красная</w:t>
            </w:r>
            <w:proofErr w:type="spellEnd"/>
            <w:r w:rsidRPr="007C4F40">
              <w:rPr>
                <w:color w:val="000000"/>
                <w:sz w:val="20"/>
                <w:szCs w:val="20"/>
              </w:rPr>
              <w:t xml:space="preserve"> Горка. Не оформлен. 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>,  земли населенных пунктов, разрешенное  использование:  под  библиотекой,  площадь  800 м2,  кадастровый  номер  67:18:1110101:38</w:t>
            </w:r>
          </w:p>
        </w:tc>
      </w:tr>
    </w:tbl>
    <w:p w:rsidR="007C4F40" w:rsidRPr="007C4F40" w:rsidRDefault="007C4F40" w:rsidP="007C4F40">
      <w:pPr>
        <w:rPr>
          <w:rFonts w:eastAsiaTheme="minorHAnsi"/>
          <w:sz w:val="22"/>
          <w:szCs w:val="22"/>
          <w:lang w:eastAsia="en-US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>, категория  земель:  Земли промышленности, энергетики, транспорта, связи, радиовещания, телевидения, информатики, земли для обеспечения космической деятельности, площадь  3248 м2,  кадастровый  номер 67:18:0010301:126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F40">
              <w:rPr>
                <w:color w:val="000000"/>
                <w:sz w:val="20"/>
                <w:szCs w:val="20"/>
              </w:rPr>
              <w:t>Земельный  участок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>, категория  земель:  Земли промышленности, энергетики, транспорта, связи, радиовещания, телевидения, информатики, земли для обеспечения космической деятельности, площадь  3614 м2,  кадастровый  номер 67:18:0010301:125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Кадастровый номер: 67:18:2450101:</w:t>
            </w:r>
            <w:proofErr w:type="gramStart"/>
            <w:r w:rsidRPr="007C4F40">
              <w:rPr>
                <w:color w:val="000000"/>
                <w:sz w:val="20"/>
                <w:szCs w:val="20"/>
              </w:rPr>
              <w:t>99,  Категория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 xml:space="preserve"> земель: Земли поселений (земли населенных пунктов),  Под водонапорной башней и скважиной.  Земельный участок по адресу: обл. Смоленская, р-н Смоленский, с/пос. Катынское, д. </w:t>
            </w:r>
            <w:proofErr w:type="spellStart"/>
            <w:r w:rsidRPr="007C4F40">
              <w:rPr>
                <w:color w:val="000000"/>
                <w:sz w:val="20"/>
                <w:szCs w:val="20"/>
              </w:rPr>
              <w:t>Вонлярово</w:t>
            </w:r>
            <w:proofErr w:type="spellEnd"/>
            <w:r w:rsidRPr="007C4F40">
              <w:rPr>
                <w:color w:val="000000"/>
                <w:sz w:val="20"/>
                <w:szCs w:val="20"/>
              </w:rPr>
              <w:t xml:space="preserve">.   Уточненная площадь: 3 148 </w:t>
            </w:r>
            <w:proofErr w:type="spellStart"/>
            <w:r w:rsidRPr="007C4F4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 xml:space="preserve">Кадастровый номер: 67:18:0040102:191.  Категория земель: Земли   сельскохозяйственного </w:t>
            </w:r>
            <w:proofErr w:type="gramStart"/>
            <w:r w:rsidRPr="007C4F40">
              <w:rPr>
                <w:color w:val="000000"/>
                <w:sz w:val="20"/>
                <w:szCs w:val="20"/>
              </w:rPr>
              <w:t>назначения,  под</w:t>
            </w:r>
            <w:proofErr w:type="gramEnd"/>
            <w:r w:rsidRPr="007C4F40">
              <w:rPr>
                <w:color w:val="000000"/>
                <w:sz w:val="20"/>
                <w:szCs w:val="20"/>
              </w:rPr>
              <w:t xml:space="preserve"> скважиной.  Земельный участок по адресу: обл. Смоленская, р-н Смоленский, с/пос. Катынское, восточнее д. </w:t>
            </w:r>
            <w:proofErr w:type="spellStart"/>
            <w:r w:rsidRPr="007C4F40">
              <w:rPr>
                <w:color w:val="000000"/>
                <w:sz w:val="20"/>
                <w:szCs w:val="20"/>
              </w:rPr>
              <w:t>Рожаново</w:t>
            </w:r>
            <w:proofErr w:type="spellEnd"/>
            <w:r w:rsidRPr="007C4F40">
              <w:rPr>
                <w:color w:val="000000"/>
                <w:sz w:val="20"/>
                <w:szCs w:val="20"/>
              </w:rPr>
              <w:t xml:space="preserve"> на расстоянии 400 м.          Уточненная площадь: 3 600 </w:t>
            </w:r>
            <w:proofErr w:type="spellStart"/>
            <w:r w:rsidRPr="007C4F4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color w:val="000000"/>
                <w:sz w:val="20"/>
                <w:szCs w:val="20"/>
              </w:rPr>
              <w:t>.</w:t>
            </w:r>
          </w:p>
        </w:tc>
      </w:tr>
      <w:tr w:rsidR="007C4F40" w:rsidRPr="007C4F40" w:rsidTr="007C4F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40" w:rsidRPr="007C4F40" w:rsidRDefault="007C4F40">
            <w:pPr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 xml:space="preserve">Кадастровый номер: 67:18:0000000:689. Категория земель: Земли поселений (земли населенных пунктов).  Под буровую скважину и водонапорную башню.  Земельный участок по адресу: обл. Смоленская, р-н Смоленский, с/пос. Катынское, д. Красная Горка.  Уточненная площадь: 1 360 </w:t>
            </w:r>
            <w:proofErr w:type="spellStart"/>
            <w:r w:rsidRPr="007C4F4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7C4F4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7C4F40" w:rsidRPr="007C4F40" w:rsidRDefault="007C4F40" w:rsidP="007C4F40">
      <w:pPr>
        <w:rPr>
          <w:rFonts w:eastAsiaTheme="minorHAnsi"/>
          <w:sz w:val="22"/>
          <w:szCs w:val="22"/>
          <w:lang w:eastAsia="en-US"/>
        </w:rPr>
      </w:pPr>
    </w:p>
    <w:p w:rsidR="007C4F40" w:rsidRPr="007C4F40" w:rsidRDefault="007C4F40" w:rsidP="007C4F40"/>
    <w:p w:rsidR="007C4F40" w:rsidRPr="007C4F40" w:rsidRDefault="007C4F40" w:rsidP="007C4F40"/>
    <w:p w:rsidR="007C4F40" w:rsidRPr="007C4F40" w:rsidRDefault="007C4F40" w:rsidP="007C4F40"/>
    <w:p w:rsidR="007C4F40" w:rsidRDefault="007C4F40" w:rsidP="007C4F40">
      <w:r w:rsidRPr="007C4F40">
        <w:t xml:space="preserve">Глава </w:t>
      </w:r>
      <w:r>
        <w:t>муниципального образования</w:t>
      </w:r>
    </w:p>
    <w:p w:rsidR="007C4F40" w:rsidRDefault="007C4F40" w:rsidP="007C4F40">
      <w:r>
        <w:t>Катынского сельского поселения</w:t>
      </w:r>
    </w:p>
    <w:p w:rsidR="007C4F40" w:rsidRDefault="007C4F40" w:rsidP="007C4F40">
      <w:r>
        <w:t>Смоленского района Смоленской области</w:t>
      </w:r>
    </w:p>
    <w:p w:rsidR="007C4F40" w:rsidRPr="007C4F40" w:rsidRDefault="007C4F40" w:rsidP="007C4F40">
      <w:r w:rsidRPr="007C4F40">
        <w:t xml:space="preserve">  ____________________________   Трусов В.Э</w:t>
      </w:r>
    </w:p>
    <w:p w:rsidR="007C4F40" w:rsidRPr="007C4F40" w:rsidRDefault="007C4F40" w:rsidP="007C4F40"/>
    <w:p w:rsidR="007C4F40" w:rsidRPr="007C4F40" w:rsidRDefault="007C4F40" w:rsidP="007C4F40">
      <w:r w:rsidRPr="007C4F40">
        <w:t>М.П.</w:t>
      </w:r>
    </w:p>
    <w:p w:rsidR="007C4F40" w:rsidRPr="007C4F40" w:rsidRDefault="007C4F40" w:rsidP="007C4F40"/>
    <w:p w:rsidR="007C4F40" w:rsidRPr="007C4F40" w:rsidRDefault="007C4F40" w:rsidP="007C4F40"/>
    <w:p w:rsidR="007C4F40" w:rsidRPr="007C4F40" w:rsidRDefault="007C4F40" w:rsidP="007C4F40"/>
    <w:p w:rsidR="007C4F40" w:rsidRPr="007C4F40" w:rsidRDefault="007C4F40" w:rsidP="007C4F40">
      <w:proofErr w:type="gramStart"/>
      <w:r w:rsidRPr="007C4F40">
        <w:t>Директор  _</w:t>
      </w:r>
      <w:proofErr w:type="gramEnd"/>
      <w:r w:rsidRPr="007C4F40">
        <w:t>_______________________ Хомяков К.В.</w:t>
      </w:r>
    </w:p>
    <w:p w:rsidR="007C4F40" w:rsidRPr="007C4F40" w:rsidRDefault="007C4F40" w:rsidP="007C4F40"/>
    <w:p w:rsidR="007C4F40" w:rsidRPr="007C4F40" w:rsidRDefault="007C4F40" w:rsidP="007C4F40"/>
    <w:p w:rsidR="007C4F40" w:rsidRPr="007C4F40" w:rsidRDefault="007C4F40" w:rsidP="007C4F40">
      <w:r w:rsidRPr="007C4F40">
        <w:t>М.П.</w:t>
      </w:r>
    </w:p>
    <w:p w:rsidR="00644434" w:rsidRPr="007C4F40" w:rsidRDefault="00644434" w:rsidP="007C4F40">
      <w:pPr>
        <w:rPr>
          <w:sz w:val="28"/>
          <w:szCs w:val="28"/>
        </w:rPr>
      </w:pPr>
    </w:p>
    <w:sectPr w:rsidR="00644434" w:rsidRPr="007C4F40" w:rsidSect="006319B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66" w:rsidRDefault="00417E66" w:rsidP="007C4F40">
      <w:r>
        <w:separator/>
      </w:r>
    </w:p>
  </w:endnote>
  <w:endnote w:type="continuationSeparator" w:id="0">
    <w:p w:rsidR="00417E66" w:rsidRDefault="00417E66" w:rsidP="007C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66" w:rsidRDefault="00417E66" w:rsidP="007C4F40">
      <w:r>
        <w:separator/>
      </w:r>
    </w:p>
  </w:footnote>
  <w:footnote w:type="continuationSeparator" w:id="0">
    <w:p w:rsidR="00417E66" w:rsidRDefault="00417E66" w:rsidP="007C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52A4"/>
    <w:multiLevelType w:val="hybridMultilevel"/>
    <w:tmpl w:val="73C6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E"/>
    <w:rsid w:val="00052C8D"/>
    <w:rsid w:val="000B4D98"/>
    <w:rsid w:val="000E2294"/>
    <w:rsid w:val="00122CE6"/>
    <w:rsid w:val="00133D17"/>
    <w:rsid w:val="001424FD"/>
    <w:rsid w:val="00161215"/>
    <w:rsid w:val="00193530"/>
    <w:rsid w:val="001E4630"/>
    <w:rsid w:val="00207EB0"/>
    <w:rsid w:val="00221F62"/>
    <w:rsid w:val="0024279D"/>
    <w:rsid w:val="0025021F"/>
    <w:rsid w:val="002525A7"/>
    <w:rsid w:val="002736B0"/>
    <w:rsid w:val="00300998"/>
    <w:rsid w:val="00365679"/>
    <w:rsid w:val="003832D6"/>
    <w:rsid w:val="00392E54"/>
    <w:rsid w:val="003D5FB2"/>
    <w:rsid w:val="004114D7"/>
    <w:rsid w:val="00417E66"/>
    <w:rsid w:val="00431305"/>
    <w:rsid w:val="0043511A"/>
    <w:rsid w:val="004B20B7"/>
    <w:rsid w:val="004D1C83"/>
    <w:rsid w:val="00515370"/>
    <w:rsid w:val="00542AEA"/>
    <w:rsid w:val="00585423"/>
    <w:rsid w:val="005B014A"/>
    <w:rsid w:val="005F64B8"/>
    <w:rsid w:val="00611113"/>
    <w:rsid w:val="006150A4"/>
    <w:rsid w:val="00627CC6"/>
    <w:rsid w:val="00631636"/>
    <w:rsid w:val="006319B5"/>
    <w:rsid w:val="00644434"/>
    <w:rsid w:val="00661A32"/>
    <w:rsid w:val="006729E5"/>
    <w:rsid w:val="006A0689"/>
    <w:rsid w:val="006A1D68"/>
    <w:rsid w:val="006A3C9B"/>
    <w:rsid w:val="006D3514"/>
    <w:rsid w:val="006E43B1"/>
    <w:rsid w:val="00711302"/>
    <w:rsid w:val="00757D56"/>
    <w:rsid w:val="0077478F"/>
    <w:rsid w:val="007B14E1"/>
    <w:rsid w:val="007C4F40"/>
    <w:rsid w:val="008532E7"/>
    <w:rsid w:val="008534F0"/>
    <w:rsid w:val="00860863"/>
    <w:rsid w:val="0086147F"/>
    <w:rsid w:val="008772D7"/>
    <w:rsid w:val="008F3E51"/>
    <w:rsid w:val="00903943"/>
    <w:rsid w:val="009B4A59"/>
    <w:rsid w:val="009B53C0"/>
    <w:rsid w:val="00A97A20"/>
    <w:rsid w:val="00B14CFA"/>
    <w:rsid w:val="00B66AA4"/>
    <w:rsid w:val="00BF2060"/>
    <w:rsid w:val="00CB44CE"/>
    <w:rsid w:val="00CD1432"/>
    <w:rsid w:val="00CE4CF4"/>
    <w:rsid w:val="00CF7FA7"/>
    <w:rsid w:val="00D228DA"/>
    <w:rsid w:val="00D272EC"/>
    <w:rsid w:val="00D338B7"/>
    <w:rsid w:val="00D53708"/>
    <w:rsid w:val="00D6637B"/>
    <w:rsid w:val="00DF6E9B"/>
    <w:rsid w:val="00E0705E"/>
    <w:rsid w:val="00E213C4"/>
    <w:rsid w:val="00E63AA4"/>
    <w:rsid w:val="00E76225"/>
    <w:rsid w:val="00EA50FE"/>
    <w:rsid w:val="00EF2BD2"/>
    <w:rsid w:val="00F26A49"/>
    <w:rsid w:val="00F32783"/>
    <w:rsid w:val="00F41C91"/>
    <w:rsid w:val="00F46D2C"/>
    <w:rsid w:val="00F56255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C1AD02-E932-4783-B191-EAD709A0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44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44CE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4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44CE"/>
    <w:rPr>
      <w:rFonts w:cs="Times New Roman"/>
      <w:sz w:val="36"/>
    </w:rPr>
  </w:style>
  <w:style w:type="paragraph" w:styleId="a3">
    <w:name w:val="Title"/>
    <w:basedOn w:val="a"/>
    <w:link w:val="a4"/>
    <w:uiPriority w:val="99"/>
    <w:qFormat/>
    <w:rsid w:val="00CB44CE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B44CE"/>
    <w:rPr>
      <w:rFonts w:cs="Times New Roman"/>
      <w:b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D53708"/>
    <w:rPr>
      <w:rFonts w:cs="Times New Roman"/>
    </w:rPr>
  </w:style>
  <w:style w:type="character" w:styleId="a5">
    <w:name w:val="Hyperlink"/>
    <w:basedOn w:val="a0"/>
    <w:uiPriority w:val="99"/>
    <w:rsid w:val="00D5370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D6637B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6A06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193530"/>
    <w:rPr>
      <w:b/>
      <w:sz w:val="24"/>
      <w:lang w:val="ru-RU" w:eastAsia="ru-RU"/>
    </w:rPr>
  </w:style>
  <w:style w:type="paragraph" w:styleId="a8">
    <w:name w:val="Body Text"/>
    <w:basedOn w:val="a"/>
    <w:link w:val="a9"/>
    <w:uiPriority w:val="99"/>
    <w:rsid w:val="00193530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7478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6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E9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unhideWhenUsed/>
    <w:rsid w:val="0016121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7C4F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4F40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4F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A48D-EDC0-456A-B6D0-F35CDE72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2019-10-21T11:48:00Z</cp:lastPrinted>
  <dcterms:created xsi:type="dcterms:W3CDTF">2019-01-15T08:54:00Z</dcterms:created>
  <dcterms:modified xsi:type="dcterms:W3CDTF">2019-10-21T11:48:00Z</dcterms:modified>
</cp:coreProperties>
</file>