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64" w:rsidRPr="002161BA" w:rsidRDefault="005B53FF" w:rsidP="00BD4B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drawing>
          <wp:inline distT="0" distB="0" distL="0" distR="0" wp14:anchorId="566729BC">
            <wp:extent cx="743585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4B57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АДМИНИСТРАЦИЯ </w:t>
      </w:r>
      <w:r w:rsidR="00BD4B57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FF2B64"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ОБРАЗОВАНИЯ</w:t>
      </w:r>
    </w:p>
    <w:p w:rsidR="00FF2B64" w:rsidRPr="002161BA" w:rsidRDefault="00FF2B64" w:rsidP="00BD4B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КАТЫНСКОГО СЕЛ</w:t>
      </w:r>
      <w:r w:rsidR="00A85C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</w:t>
      </w: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СКОГО ПОСЕЛЕНИЯ</w:t>
      </w:r>
    </w:p>
    <w:p w:rsidR="00FF2B64" w:rsidRPr="002161BA" w:rsidRDefault="00FF2B64" w:rsidP="00BD4B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СМОЛЕНСКОГО РАЙОНА СМОЛЕНСКОЙ ОБЛАСТИ</w:t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ПОСТАНОВЛЕНИЕ</w:t>
      </w:r>
      <w:r w:rsidR="002B10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от «</w:t>
      </w:r>
      <w:r w:rsidR="005B53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09</w:t>
      </w: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  <w:r w:rsidR="005B53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июня</w:t>
      </w: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2019 г                                                                    № </w:t>
      </w:r>
      <w:r w:rsidR="005B53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60</w:t>
      </w:r>
    </w:p>
    <w:p w:rsidR="00FF2B64" w:rsidRPr="00871EF8" w:rsidRDefault="00FF2B64" w:rsidP="00BD4B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2B64" w:rsidRPr="005B53FF" w:rsidRDefault="00FF2B64" w:rsidP="00FF2B6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Устава</w:t>
      </w:r>
    </w:p>
    <w:p w:rsidR="00FF2B64" w:rsidRPr="005B53FF" w:rsidRDefault="00FF2B64" w:rsidP="00FF2B6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унит</w:t>
      </w:r>
      <w:r w:rsidR="002161BA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рного</w:t>
      </w:r>
    </w:p>
    <w:p w:rsidR="00FF2B64" w:rsidRPr="005B53FF" w:rsidRDefault="00FF2B64" w:rsidP="00FF2B64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Предприятия «</w:t>
      </w:r>
      <w:proofErr w:type="spellStart"/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Катынь</w:t>
      </w:r>
      <w:proofErr w:type="spellEnd"/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FF2B64" w:rsidRPr="005B53FF" w:rsidRDefault="00FF2B64" w:rsidP="00BD4B5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F2B64" w:rsidRPr="005B53FF" w:rsidRDefault="00BD4B57" w:rsidP="00871E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пунктом 4 части 1 статьи 20 Федерального закона от 14.11.2002 N 161-ФЗ "О государственных и муниципальных унитарных предприятиях"</w:t>
        </w:r>
      </w:hyperlink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5B53F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642740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решением Совета депутатов </w:t>
      </w:r>
      <w:r w:rsidR="00590A78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</w:t>
      </w:r>
      <w:r w:rsidR="00642740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Катынского сельского поселения Смоленского р</w:t>
      </w:r>
      <w:r w:rsidR="00871EF8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айона Смоленской области от 22.03.2019 №</w:t>
      </w:r>
      <w:r w:rsidR="00590A78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1EF8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 , Постановлением Администрации муниципального образования Катынского сельского поселения Смоленского района Смоленской области от 02.04.2019 г №37</w:t>
      </w:r>
    </w:p>
    <w:p w:rsidR="00FF2B64" w:rsidRPr="005B53FF" w:rsidRDefault="00FF2B64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FF2B64" w:rsidRPr="002161BA" w:rsidRDefault="00FF2B64" w:rsidP="00FF2B64">
      <w:pPr>
        <w:shd w:val="clear" w:color="auto" w:fill="FFFFFF"/>
        <w:spacing w:after="0" w:line="288" w:lineRule="atLeast"/>
        <w:jc w:val="both"/>
        <w:textAlignment w:val="baseline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АДМИНИСТРАЦИЯ МУНИЦИПАЛЬНОГО ОБРАЗОВАНИЯ КАТЫНСКОГО СЕЛ</w:t>
      </w:r>
      <w:r w:rsidR="00A85C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Ь</w:t>
      </w:r>
      <w:r w:rsidRPr="002161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СКОГО ПОСЕЛЕНИЯ СМОЛЕНСКОГО РАЙОНА СМОЛЕНСКОЙ ОБЛАСТИ ПОСТАНОВЛЯЕТ</w:t>
      </w:r>
      <w:r w:rsidR="00BD4B57" w:rsidRPr="002161BA"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  <w:t>:</w:t>
      </w:r>
    </w:p>
    <w:p w:rsidR="002161BA" w:rsidRPr="005B53FF" w:rsidRDefault="00BD4B57" w:rsidP="00FF2B6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71EF8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Устав муниципального унитарного предприятия "</w:t>
      </w:r>
      <w:proofErr w:type="spellStart"/>
      <w:r w:rsidR="002161BA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Катынь</w:t>
      </w:r>
      <w:proofErr w:type="spellEnd"/>
      <w:proofErr w:type="gramStart"/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</w:t>
      </w:r>
      <w:r w:rsid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BE3B4D" w:rsidRPr="005B53FF" w:rsidRDefault="00BE3B4D" w:rsidP="00FF2B6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BD4B57"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решение подлежит обнародованию и размещению на официальном сайте Администрации муниципального образования Катынского сельского поселения Смоленского района Смоленской области в сети </w:t>
      </w:r>
      <w:proofErr w:type="gramStart"/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Интернет  </w:t>
      </w:r>
      <w:hyperlink r:id="rId8" w:history="1"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https</w:t>
        </w:r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</w:t>
        </w:r>
        <w:proofErr w:type="spellStart"/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katyn</w:t>
        </w:r>
        <w:proofErr w:type="spellEnd"/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smol</w:t>
        </w:r>
        <w:proofErr w:type="spellEnd"/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-</w:t>
        </w:r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ray</w:t>
        </w:r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5B53FF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</w:p>
    <w:p w:rsidR="00BE3B4D" w:rsidRPr="005B53FF" w:rsidRDefault="00BE3B4D" w:rsidP="00FF2B6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D4B57" w:rsidRPr="005B53FF" w:rsidRDefault="00BD4B57" w:rsidP="00FF2B6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E3B4D" w:rsidRPr="005B53FF" w:rsidRDefault="00BE3B4D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муниципального образования </w:t>
      </w:r>
    </w:p>
    <w:p w:rsidR="00BE3B4D" w:rsidRPr="005B53FF" w:rsidRDefault="00BE3B4D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Катынского сельского поселения </w:t>
      </w:r>
    </w:p>
    <w:p w:rsidR="00BD4B57" w:rsidRPr="005B53FF" w:rsidRDefault="00BE3B4D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Смоленского района Смоленской области                               </w:t>
      </w:r>
      <w:proofErr w:type="spellStart"/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В.Э.Трусов</w:t>
      </w:r>
      <w:proofErr w:type="spellEnd"/>
    </w:p>
    <w:p w:rsidR="00BE3B4D" w:rsidRPr="005B53FF" w:rsidRDefault="00BE3B4D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B53FF" w:rsidRDefault="00BE3B4D" w:rsidP="005B53FF">
      <w:pPr>
        <w:spacing w:after="0"/>
        <w:jc w:val="center"/>
        <w:rPr>
          <w:rStyle w:val="a5"/>
          <w:rFonts w:ascii="Times New Roman" w:hAnsi="Times New Roman" w:cs="Times New Roman"/>
          <w:color w:val="0F1419"/>
        </w:rPr>
      </w:pPr>
      <w:r w:rsidRP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 w:type="page"/>
      </w:r>
      <w:r w:rsidR="005B53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              </w:t>
      </w:r>
      <w:r w:rsidR="00FF2B64">
        <w:rPr>
          <w:color w:val="0F1419"/>
        </w:rPr>
        <w:t>  </w:t>
      </w:r>
      <w:r w:rsidR="00FF2B64" w:rsidRPr="005B53FF">
        <w:rPr>
          <w:rStyle w:val="a5"/>
          <w:rFonts w:ascii="Times New Roman" w:hAnsi="Times New Roman" w:cs="Times New Roman"/>
          <w:color w:val="0F1419"/>
        </w:rPr>
        <w:t>УТВЕРЖДЕНО</w:t>
      </w:r>
    </w:p>
    <w:p w:rsidR="00FF2B64" w:rsidRPr="005B53FF" w:rsidRDefault="005B53FF" w:rsidP="005B53FF">
      <w:pPr>
        <w:spacing w:after="0"/>
        <w:jc w:val="center"/>
        <w:rPr>
          <w:rFonts w:ascii="Times New Roman" w:hAnsi="Times New Roman" w:cs="Times New Roman"/>
          <w:color w:val="0F1419"/>
        </w:rPr>
      </w:pPr>
      <w:r>
        <w:rPr>
          <w:rFonts w:ascii="Times New Roman" w:hAnsi="Times New Roman" w:cs="Times New Roman"/>
          <w:color w:val="0F1419"/>
        </w:rPr>
        <w:t xml:space="preserve">                                                                                                       </w:t>
      </w:r>
      <w:r w:rsidR="00FF2B64" w:rsidRPr="005B53FF">
        <w:rPr>
          <w:rFonts w:ascii="Times New Roman" w:hAnsi="Times New Roman" w:cs="Times New Roman"/>
          <w:color w:val="0F1419"/>
        </w:rPr>
        <w:t xml:space="preserve">Постановлением Администрации </w:t>
      </w:r>
    </w:p>
    <w:p w:rsidR="00FF2B64" w:rsidRDefault="005B53FF" w:rsidP="005B53FF">
      <w:pPr>
        <w:pStyle w:val="a4"/>
        <w:shd w:val="clear" w:color="auto" w:fill="FCFCFD"/>
        <w:spacing w:before="0" w:beforeAutospacing="0" w:after="0" w:afterAutospacing="0"/>
        <w:jc w:val="center"/>
        <w:rPr>
          <w:color w:val="0F1419"/>
        </w:rPr>
      </w:pPr>
      <w:r>
        <w:rPr>
          <w:color w:val="0F1419"/>
        </w:rPr>
        <w:t xml:space="preserve">                                                                                             м</w:t>
      </w:r>
      <w:r w:rsidR="00FF2B64">
        <w:rPr>
          <w:color w:val="0F1419"/>
        </w:rPr>
        <w:t>униципального образования</w:t>
      </w:r>
    </w:p>
    <w:p w:rsidR="00FF2B64" w:rsidRDefault="00FF2B64" w:rsidP="005B53FF">
      <w:pPr>
        <w:pStyle w:val="a4"/>
        <w:shd w:val="clear" w:color="auto" w:fill="FCFCFD"/>
        <w:spacing w:before="0" w:beforeAutospacing="0" w:after="0" w:afterAutospacing="0"/>
        <w:jc w:val="right"/>
        <w:rPr>
          <w:color w:val="0F1419"/>
        </w:rPr>
      </w:pPr>
      <w:r>
        <w:rPr>
          <w:color w:val="0F1419"/>
        </w:rPr>
        <w:t>Катынско</w:t>
      </w:r>
      <w:r w:rsidR="00211584">
        <w:rPr>
          <w:color w:val="0F1419"/>
        </w:rPr>
        <w:t>го</w:t>
      </w:r>
      <w:r>
        <w:rPr>
          <w:color w:val="0F1419"/>
        </w:rPr>
        <w:t xml:space="preserve"> сельско</w:t>
      </w:r>
      <w:r w:rsidR="00211584">
        <w:rPr>
          <w:color w:val="0F1419"/>
        </w:rPr>
        <w:t>го</w:t>
      </w:r>
      <w:r>
        <w:rPr>
          <w:color w:val="0F1419"/>
        </w:rPr>
        <w:t xml:space="preserve"> поселени</w:t>
      </w:r>
      <w:r w:rsidR="00211584">
        <w:rPr>
          <w:color w:val="0F1419"/>
        </w:rPr>
        <w:t>я</w:t>
      </w:r>
    </w:p>
    <w:p w:rsidR="00FF2B64" w:rsidRDefault="005B53FF" w:rsidP="005B53FF">
      <w:pPr>
        <w:pStyle w:val="a4"/>
        <w:shd w:val="clear" w:color="auto" w:fill="FCFCFD"/>
        <w:spacing w:before="0" w:beforeAutospacing="0" w:after="0" w:afterAutospacing="0"/>
        <w:jc w:val="center"/>
        <w:rPr>
          <w:color w:val="0F1419"/>
        </w:rPr>
      </w:pPr>
      <w:r>
        <w:rPr>
          <w:color w:val="0F1419"/>
        </w:rPr>
        <w:t xml:space="preserve">                                                                             </w:t>
      </w:r>
      <w:r w:rsidR="00FF2B64">
        <w:rPr>
          <w:color w:val="0F1419"/>
        </w:rPr>
        <w:t>Смоленского района</w:t>
      </w:r>
    </w:p>
    <w:p w:rsidR="00FF2B64" w:rsidRDefault="005B53FF" w:rsidP="005B53FF">
      <w:pPr>
        <w:pStyle w:val="a4"/>
        <w:shd w:val="clear" w:color="auto" w:fill="FCFCFD"/>
        <w:spacing w:before="0" w:beforeAutospacing="0" w:after="0" w:afterAutospacing="0"/>
        <w:jc w:val="center"/>
        <w:rPr>
          <w:color w:val="0F1419"/>
        </w:rPr>
      </w:pPr>
      <w:r>
        <w:rPr>
          <w:color w:val="0F1419"/>
        </w:rPr>
        <w:t xml:space="preserve">                                                                               </w:t>
      </w:r>
      <w:r w:rsidR="00211584">
        <w:rPr>
          <w:color w:val="0F1419"/>
        </w:rPr>
        <w:t>Смоленской   области</w:t>
      </w:r>
      <w:r>
        <w:rPr>
          <w:color w:val="0F1419"/>
        </w:rPr>
        <w:t xml:space="preserve">                                                                                                                </w:t>
      </w:r>
    </w:p>
    <w:p w:rsidR="00A5048E" w:rsidRDefault="00FF2B64" w:rsidP="005B53FF">
      <w:pPr>
        <w:pStyle w:val="a4"/>
        <w:shd w:val="clear" w:color="auto" w:fill="FCFCFD"/>
        <w:tabs>
          <w:tab w:val="left" w:pos="6000"/>
        </w:tabs>
        <w:spacing w:before="0" w:beforeAutospacing="0" w:after="0" w:afterAutospacing="0"/>
        <w:rPr>
          <w:color w:val="0F1419"/>
        </w:rPr>
      </w:pPr>
      <w:r>
        <w:rPr>
          <w:color w:val="0F1419"/>
        </w:rPr>
        <w:t> </w:t>
      </w:r>
      <w:r w:rsidR="005B53FF">
        <w:rPr>
          <w:color w:val="0F1419"/>
        </w:rPr>
        <w:t xml:space="preserve">                                                                                                  от 09.06.2019г. №60</w:t>
      </w:r>
    </w:p>
    <w:p w:rsidR="00FF2B64" w:rsidRPr="005B53FF" w:rsidRDefault="00FF2B64" w:rsidP="00FF2B64">
      <w:pPr>
        <w:pStyle w:val="a4"/>
        <w:shd w:val="clear" w:color="auto" w:fill="FCFCFD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r w:rsidRPr="005B53FF">
        <w:rPr>
          <w:rStyle w:val="a5"/>
          <w:color w:val="0F1419"/>
          <w:sz w:val="28"/>
          <w:szCs w:val="28"/>
        </w:rPr>
        <w:t>УСТАВ </w:t>
      </w:r>
    </w:p>
    <w:p w:rsidR="00FF2B64" w:rsidRPr="005B53FF" w:rsidRDefault="00FF2B64" w:rsidP="00FF2B64">
      <w:pPr>
        <w:pStyle w:val="a4"/>
        <w:shd w:val="clear" w:color="auto" w:fill="FCFCFD"/>
        <w:spacing w:before="0" w:beforeAutospacing="0" w:after="0" w:afterAutospacing="0"/>
        <w:jc w:val="center"/>
        <w:rPr>
          <w:color w:val="0F1419"/>
          <w:sz w:val="28"/>
          <w:szCs w:val="28"/>
        </w:rPr>
      </w:pPr>
      <w:r w:rsidRPr="005B53FF">
        <w:rPr>
          <w:rStyle w:val="a5"/>
          <w:color w:val="0F1419"/>
          <w:sz w:val="28"/>
          <w:szCs w:val="28"/>
        </w:rPr>
        <w:t>муниципального унитарного предприятия «</w:t>
      </w:r>
      <w:proofErr w:type="spellStart"/>
      <w:r w:rsidRPr="005B53FF">
        <w:rPr>
          <w:rStyle w:val="a5"/>
          <w:color w:val="0F1419"/>
          <w:sz w:val="28"/>
          <w:szCs w:val="28"/>
        </w:rPr>
        <w:t>Катынь</w:t>
      </w:r>
      <w:proofErr w:type="spellEnd"/>
      <w:r w:rsidRPr="005B53FF">
        <w:rPr>
          <w:rStyle w:val="a5"/>
          <w:color w:val="0F1419"/>
          <w:sz w:val="28"/>
          <w:szCs w:val="28"/>
        </w:rPr>
        <w:t xml:space="preserve">» </w:t>
      </w:r>
    </w:p>
    <w:p w:rsidR="00FF2B64" w:rsidRPr="005B53FF" w:rsidRDefault="00FF2B64" w:rsidP="00FF2B64">
      <w:pPr>
        <w:pStyle w:val="a4"/>
        <w:shd w:val="clear" w:color="auto" w:fill="FCFCFD"/>
        <w:spacing w:before="180" w:beforeAutospacing="0" w:after="180" w:afterAutospacing="0"/>
        <w:jc w:val="center"/>
        <w:rPr>
          <w:color w:val="0F1419"/>
          <w:sz w:val="28"/>
          <w:szCs w:val="28"/>
        </w:rPr>
      </w:pPr>
      <w:r w:rsidRPr="005B53FF">
        <w:rPr>
          <w:rStyle w:val="a5"/>
          <w:color w:val="0F1419"/>
          <w:sz w:val="28"/>
          <w:szCs w:val="28"/>
        </w:rPr>
        <w:t> 1.Общие положения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1.1.Муниципальное унитарное предприятие «</w:t>
      </w:r>
      <w:proofErr w:type="spellStart"/>
      <w:r w:rsidRPr="005B53FF">
        <w:rPr>
          <w:color w:val="0F1419"/>
          <w:sz w:val="28"/>
          <w:szCs w:val="28"/>
        </w:rPr>
        <w:t>Катынь</w:t>
      </w:r>
      <w:proofErr w:type="spellEnd"/>
      <w:r w:rsidRPr="005B53FF">
        <w:rPr>
          <w:color w:val="0F1419"/>
          <w:sz w:val="28"/>
          <w:szCs w:val="28"/>
        </w:rPr>
        <w:t>», далее «Предприятие» создано в соответствии с Постановлени</w:t>
      </w:r>
      <w:r w:rsidR="002E5B18" w:rsidRPr="005B53FF">
        <w:rPr>
          <w:color w:val="0F1419"/>
          <w:sz w:val="28"/>
          <w:szCs w:val="28"/>
        </w:rPr>
        <w:t>ем</w:t>
      </w:r>
      <w:r w:rsidRPr="005B53FF">
        <w:rPr>
          <w:color w:val="0F1419"/>
          <w:sz w:val="28"/>
          <w:szCs w:val="28"/>
        </w:rPr>
        <w:t xml:space="preserve"> Администрации муниципального образования Катынского сельского поселения Смоленского района Смоленской области от 02 апреля 2019 г № 37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 xml:space="preserve">1.2.Полное </w:t>
      </w:r>
      <w:r w:rsidR="002E5B18" w:rsidRPr="005B53FF">
        <w:rPr>
          <w:color w:val="0F1419"/>
          <w:sz w:val="28"/>
          <w:szCs w:val="28"/>
        </w:rPr>
        <w:t>наименование Предприятия:</w:t>
      </w:r>
      <w:r w:rsidRPr="005B53FF">
        <w:rPr>
          <w:color w:val="0F1419"/>
          <w:sz w:val="28"/>
          <w:szCs w:val="28"/>
        </w:rPr>
        <w:t xml:space="preserve"> Муниципальное унитарное предприятие «</w:t>
      </w:r>
      <w:proofErr w:type="spellStart"/>
      <w:r w:rsidRPr="005B53FF">
        <w:rPr>
          <w:color w:val="0F1419"/>
          <w:sz w:val="28"/>
          <w:szCs w:val="28"/>
        </w:rPr>
        <w:t>Катынь</w:t>
      </w:r>
      <w:proofErr w:type="spellEnd"/>
      <w:r w:rsidRPr="005B53FF">
        <w:rPr>
          <w:color w:val="0F1419"/>
          <w:sz w:val="28"/>
          <w:szCs w:val="28"/>
        </w:rPr>
        <w:t>»</w:t>
      </w:r>
      <w:r w:rsidR="002E5B18" w:rsidRPr="005B53FF">
        <w:rPr>
          <w:color w:val="0F1419"/>
          <w:sz w:val="28"/>
          <w:szCs w:val="28"/>
        </w:rPr>
        <w:t xml:space="preserve">.  </w:t>
      </w:r>
      <w:r w:rsidRPr="005B53FF">
        <w:rPr>
          <w:color w:val="0F1419"/>
          <w:sz w:val="28"/>
          <w:szCs w:val="28"/>
        </w:rPr>
        <w:t>Сокращенное - МУП «</w:t>
      </w:r>
      <w:proofErr w:type="spellStart"/>
      <w:r w:rsidRPr="005B53FF">
        <w:rPr>
          <w:color w:val="0F1419"/>
          <w:sz w:val="28"/>
          <w:szCs w:val="28"/>
        </w:rPr>
        <w:t>Катынь</w:t>
      </w:r>
      <w:proofErr w:type="spellEnd"/>
      <w:r w:rsidRPr="005B53FF">
        <w:rPr>
          <w:color w:val="0F1419"/>
          <w:sz w:val="28"/>
          <w:szCs w:val="28"/>
        </w:rPr>
        <w:t>».</w:t>
      </w:r>
    </w:p>
    <w:p w:rsidR="00B03DC0" w:rsidRPr="005B53FF" w:rsidRDefault="00B03DC0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 xml:space="preserve">1.3. Учредителем и собственником имущества Предприятия </w:t>
      </w:r>
      <w:r w:rsidR="009956CC" w:rsidRPr="005B53FF">
        <w:rPr>
          <w:color w:val="0F1419"/>
          <w:sz w:val="28"/>
          <w:szCs w:val="28"/>
        </w:rPr>
        <w:t xml:space="preserve">является </w:t>
      </w:r>
      <w:r w:rsidRPr="005B53FF">
        <w:rPr>
          <w:color w:val="0F1419"/>
          <w:sz w:val="28"/>
          <w:szCs w:val="28"/>
        </w:rPr>
        <w:t>муниципально</w:t>
      </w:r>
      <w:r w:rsidR="009956CC" w:rsidRPr="005B53FF">
        <w:rPr>
          <w:color w:val="0F1419"/>
          <w:sz w:val="28"/>
          <w:szCs w:val="28"/>
        </w:rPr>
        <w:t>е</w:t>
      </w:r>
      <w:r w:rsidRPr="005B53FF">
        <w:rPr>
          <w:color w:val="0F1419"/>
          <w:sz w:val="28"/>
          <w:szCs w:val="28"/>
        </w:rPr>
        <w:t xml:space="preserve"> образовани</w:t>
      </w:r>
      <w:r w:rsidR="009956CC" w:rsidRPr="005B53FF">
        <w:rPr>
          <w:color w:val="0F1419"/>
          <w:sz w:val="28"/>
          <w:szCs w:val="28"/>
        </w:rPr>
        <w:t>е</w:t>
      </w:r>
      <w:r w:rsidRPr="005B53FF">
        <w:rPr>
          <w:color w:val="0F1419"/>
          <w:sz w:val="28"/>
          <w:szCs w:val="28"/>
        </w:rPr>
        <w:t xml:space="preserve"> Катынского сельского поселения Смоленского района Смоленской области в лице администрации муниципального образования Катынского сельского поселения Смоленского района Смоленской области (далее – Учредитель).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</w:t>
      </w:r>
      <w:r w:rsidR="00B03DC0" w:rsidRPr="005B53FF">
        <w:rPr>
          <w:color w:val="0F1419"/>
          <w:sz w:val="28"/>
          <w:szCs w:val="28"/>
        </w:rPr>
        <w:t>4</w:t>
      </w:r>
      <w:r w:rsidRPr="005B53FF">
        <w:rPr>
          <w:color w:val="0F1419"/>
          <w:sz w:val="28"/>
          <w:szCs w:val="28"/>
        </w:rPr>
        <w:t>.Местонахождение Предприятия: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 xml:space="preserve">Юридический адрес: 214522 Смоленская область Смоленский район </w:t>
      </w:r>
      <w:proofErr w:type="spellStart"/>
      <w:r w:rsidRPr="005B53FF">
        <w:rPr>
          <w:color w:val="0F1419"/>
          <w:sz w:val="28"/>
          <w:szCs w:val="28"/>
        </w:rPr>
        <w:t>с.Катынь</w:t>
      </w:r>
      <w:proofErr w:type="spellEnd"/>
      <w:r w:rsidRPr="005B53FF">
        <w:rPr>
          <w:color w:val="0F1419"/>
          <w:sz w:val="28"/>
          <w:szCs w:val="28"/>
        </w:rPr>
        <w:t xml:space="preserve"> </w:t>
      </w:r>
      <w:proofErr w:type="spellStart"/>
      <w:r w:rsidRPr="005B53FF">
        <w:rPr>
          <w:color w:val="0F1419"/>
          <w:sz w:val="28"/>
          <w:szCs w:val="28"/>
        </w:rPr>
        <w:t>ул.Советская</w:t>
      </w:r>
      <w:proofErr w:type="spellEnd"/>
      <w:r w:rsidRPr="005B53FF">
        <w:rPr>
          <w:color w:val="0F1419"/>
          <w:sz w:val="28"/>
          <w:szCs w:val="28"/>
        </w:rPr>
        <w:t>, дом 5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 xml:space="preserve">Фактический адрес: 214522 Смоленская область Смоленский район </w:t>
      </w:r>
      <w:proofErr w:type="spellStart"/>
      <w:r w:rsidRPr="005B53FF">
        <w:rPr>
          <w:color w:val="0F1419"/>
          <w:sz w:val="28"/>
          <w:szCs w:val="28"/>
        </w:rPr>
        <w:t>с.Катынь</w:t>
      </w:r>
      <w:proofErr w:type="spellEnd"/>
      <w:r w:rsidRPr="005B53FF">
        <w:rPr>
          <w:color w:val="0F1419"/>
          <w:sz w:val="28"/>
          <w:szCs w:val="28"/>
        </w:rPr>
        <w:t xml:space="preserve"> </w:t>
      </w:r>
      <w:proofErr w:type="spellStart"/>
      <w:r w:rsidRPr="005B53FF">
        <w:rPr>
          <w:color w:val="0F1419"/>
          <w:sz w:val="28"/>
          <w:szCs w:val="28"/>
        </w:rPr>
        <w:t>ул.Советская</w:t>
      </w:r>
      <w:proofErr w:type="spellEnd"/>
      <w:r w:rsidRPr="005B53FF">
        <w:rPr>
          <w:color w:val="0F1419"/>
          <w:sz w:val="28"/>
          <w:szCs w:val="28"/>
        </w:rPr>
        <w:t>, дом 5</w:t>
      </w:r>
    </w:p>
    <w:p w:rsidR="00FF2B64" w:rsidRPr="005B53FF" w:rsidRDefault="00FF2B64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1.5.Предприятие является коммерческой организацией, не наделенно</w:t>
      </w:r>
      <w:r w:rsidR="00CB413A" w:rsidRPr="005B53FF">
        <w:rPr>
          <w:color w:val="0F1419"/>
          <w:sz w:val="28"/>
          <w:szCs w:val="28"/>
        </w:rPr>
        <w:t xml:space="preserve">й </w:t>
      </w:r>
      <w:r w:rsidRPr="005B53FF">
        <w:rPr>
          <w:color w:val="0F1419"/>
          <w:sz w:val="28"/>
          <w:szCs w:val="28"/>
        </w:rPr>
        <w:t>правом собственности на имущество, закрепленное за ним собственником.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1.6. Имущество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1.7. Предприятие может от своего имени приобретать и осуществлять имущественные и личные неимущественные права, нести обязанности, быть истцом и ответчиком в суде, иметь самостоятельный баланс.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1.8. Предприятие имеет круглую печать, содержащую его полное фирменное наименование на русском языке и указание местонахождения, штампы и бланки со своим фирменным наименованием.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lastRenderedPageBreak/>
        <w:t>1.9. Предприятие имеет гражданские права, соответствующие предмету и целям его деятельности, предусмотренным настоящим Уставом, и несет связанные с этой деятельностью обязанности.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  <w:r w:rsidRPr="005B53FF">
        <w:rPr>
          <w:color w:val="0F1419"/>
          <w:sz w:val="28"/>
          <w:szCs w:val="28"/>
        </w:rPr>
        <w:br/>
      </w:r>
      <w:r w:rsidRPr="005B53FF">
        <w:rPr>
          <w:color w:val="0F1419"/>
          <w:sz w:val="28"/>
          <w:szCs w:val="28"/>
        </w:rPr>
        <w:br/>
        <w:t>Предприятие вправе в установленном порядке открывать банковские счета на территории Российской Федерации.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Отдельные виды деятельности, перечень которых определяется Федеральным законом "О лицензировании отдельных видов деятельности", Предприятие может осуществлять только на основании лицензии.</w:t>
      </w:r>
    </w:p>
    <w:p w:rsidR="00725CF9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1.10. Предприятие по согласованию с Учредителем может создавать филиалы и открывать представительства.</w:t>
      </w:r>
      <w:r w:rsidRPr="005B53FF">
        <w:rPr>
          <w:color w:val="0F1419"/>
          <w:sz w:val="28"/>
          <w:szCs w:val="28"/>
        </w:rPr>
        <w:br/>
      </w:r>
      <w:r w:rsidRPr="005B53FF">
        <w:rPr>
          <w:color w:val="0F1419"/>
          <w:sz w:val="28"/>
          <w:szCs w:val="28"/>
        </w:rPr>
        <w:br/>
        <w:t>1.11. Предприятие несет ответственность по своим обязательствам всем принадлежащим ему имуществом.</w:t>
      </w:r>
    </w:p>
    <w:p w:rsidR="00CB413A" w:rsidRPr="005B53FF" w:rsidRDefault="00BD4B57" w:rsidP="00725CF9">
      <w:pPr>
        <w:pStyle w:val="a4"/>
        <w:shd w:val="clear" w:color="auto" w:fill="FCFCFD"/>
        <w:spacing w:before="180" w:beforeAutospacing="0" w:after="180" w:afterAutospacing="0"/>
        <w:jc w:val="both"/>
        <w:rPr>
          <w:b/>
          <w:color w:val="0F1419"/>
          <w:sz w:val="28"/>
          <w:szCs w:val="28"/>
        </w:rPr>
      </w:pPr>
      <w:r w:rsidRPr="005B53FF">
        <w:rPr>
          <w:color w:val="0F1419"/>
          <w:sz w:val="28"/>
          <w:szCs w:val="28"/>
        </w:rPr>
        <w:t>Предприятие не несет ответственность по обязательствам Учредителя.</w:t>
      </w:r>
      <w:r w:rsidRPr="005B53FF">
        <w:rPr>
          <w:color w:val="0F1419"/>
          <w:sz w:val="28"/>
          <w:szCs w:val="28"/>
        </w:rPr>
        <w:br/>
      </w:r>
      <w:r w:rsidRPr="005B53FF">
        <w:rPr>
          <w:color w:val="0F1419"/>
          <w:sz w:val="28"/>
          <w:szCs w:val="28"/>
        </w:rPr>
        <w:br/>
        <w:t>1.12. Учредитель не несет ответственность по обязательствам Предприятия, за исключением случаев, предусмотренных действующим законодательством.</w:t>
      </w:r>
      <w:r w:rsidRPr="005B53FF">
        <w:rPr>
          <w:color w:val="0F1419"/>
          <w:sz w:val="28"/>
          <w:szCs w:val="28"/>
        </w:rPr>
        <w:br/>
      </w:r>
    </w:p>
    <w:p w:rsidR="00BD4B57" w:rsidRPr="005B53FF" w:rsidRDefault="00BD4B57" w:rsidP="00A76A5A">
      <w:pPr>
        <w:pStyle w:val="a4"/>
        <w:shd w:val="clear" w:color="auto" w:fill="FCFCFD"/>
        <w:spacing w:before="180" w:beforeAutospacing="0" w:after="180" w:afterAutospacing="0"/>
        <w:jc w:val="center"/>
        <w:rPr>
          <w:b/>
          <w:color w:val="0F1419"/>
          <w:sz w:val="28"/>
          <w:szCs w:val="28"/>
        </w:rPr>
      </w:pPr>
      <w:r w:rsidRPr="005B53FF">
        <w:rPr>
          <w:b/>
          <w:color w:val="0F1419"/>
          <w:sz w:val="28"/>
          <w:szCs w:val="28"/>
        </w:rPr>
        <w:t>2. Цели, предмет и виды деятельности Предприятия</w:t>
      </w:r>
    </w:p>
    <w:p w:rsidR="009E325A" w:rsidRPr="005B53FF" w:rsidRDefault="00BD4B57" w:rsidP="009E32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2.1. Целью деятельности Предприятия</w:t>
      </w:r>
      <w:r w:rsidR="00DE107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является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9956CC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решение вопросов местного значения муниципального образования по обеспечению </w:t>
      </w:r>
      <w:r w:rsidR="00840F1E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границах поселения   теплоснабжения, водоснабжения, водоотведения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получение прибыли. Предметом деятельности Предприятия является эксплуатация объектов </w:t>
      </w:r>
      <w:r w:rsidR="00D9684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инженерной инфраструктуры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систем жизнеобеспечения, техническое обслуживание инженерного оборудования и сетей, оказание иных платных услуг.</w:t>
      </w:r>
    </w:p>
    <w:p w:rsidR="009E325A" w:rsidRPr="005B53FF" w:rsidRDefault="00BD4B57" w:rsidP="009E32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2.2. Для достижения целей, указанных в п.2.1. настоящего Устава, Предприятие осуществляет следующие виды деятельности.</w:t>
      </w:r>
    </w:p>
    <w:p w:rsidR="009E325A" w:rsidRPr="005B53FF" w:rsidRDefault="00BD4B57" w:rsidP="009E32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2.2.1. Основные:</w:t>
      </w:r>
    </w:p>
    <w:p w:rsidR="009E325A" w:rsidRPr="005B53FF" w:rsidRDefault="00BD4B57" w:rsidP="009E32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D9684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производство, передача и распределение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пара и горячей воды.</w:t>
      </w:r>
    </w:p>
    <w:p w:rsidR="00D96848" w:rsidRPr="005B53FF" w:rsidRDefault="00BD4B57" w:rsidP="009E325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2.2.2. Дополнительные</w:t>
      </w:r>
      <w:r w:rsidR="00D9684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:</w:t>
      </w:r>
    </w:p>
    <w:p w:rsidR="00D30ED6" w:rsidRPr="005B53FF" w:rsidRDefault="00D30ED6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783BBE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бор, очистка и распределение воды;</w:t>
      </w:r>
    </w:p>
    <w:p w:rsidR="00830F60" w:rsidRPr="005B53FF" w:rsidRDefault="00830F60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сбор и обработка сточных вод</w:t>
      </w:r>
    </w:p>
    <w:p w:rsidR="00D96848" w:rsidRPr="005B53FF" w:rsidRDefault="00BD4B57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деятельность по обеспечению работоспособности тепловых сетей;</w:t>
      </w:r>
    </w:p>
    <w:p w:rsidR="00D96848" w:rsidRPr="005B53FF" w:rsidRDefault="00BD4B57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- </w:t>
      </w:r>
      <w:r w:rsidR="00D9684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деятельность по обеспечению работоспособности сетей водоснабжения и вод</w:t>
      </w:r>
      <w:r w:rsidR="00D30ED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</w:t>
      </w:r>
      <w:r w:rsidR="00D9684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отведения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- обеспечение предоставления </w:t>
      </w:r>
      <w:r w:rsidR="00AE1EC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потребителям коммунальных услуг,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организация сбора платежей населения за полученные коммунальные услуги</w:t>
      </w:r>
      <w:r w:rsidR="00AE1EC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AE1EC5" w:rsidRPr="005B53FF" w:rsidRDefault="00AE1EC5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монтаж инженерного оборудования;</w:t>
      </w:r>
    </w:p>
    <w:p w:rsidR="00AE1EC5" w:rsidRPr="005B53FF" w:rsidRDefault="00AE1EC5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аренда прочих транспортных средств и оборудования;</w:t>
      </w:r>
    </w:p>
    <w:p w:rsidR="00AE1EC5" w:rsidRPr="005B53FF" w:rsidRDefault="00AE1EC5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аренда прочих машин и оборудования;</w:t>
      </w:r>
    </w:p>
    <w:p w:rsidR="005B53FF" w:rsidRDefault="00BD4B57" w:rsidP="000736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обслуживание и благоустройство территорий </w:t>
      </w:r>
      <w:r w:rsidR="00DE107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поселения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;</w:t>
      </w:r>
    </w:p>
    <w:p w:rsidR="000736A0" w:rsidRPr="005B53FF" w:rsidRDefault="00D30ED6" w:rsidP="000736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иная разрешенная законом деятельность</w:t>
      </w:r>
      <w:r w:rsidR="00692AE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</w:p>
    <w:p w:rsidR="00BD4B57" w:rsidRPr="005B53FF" w:rsidRDefault="00BD4B57" w:rsidP="000736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3. Производственно-хозяйственная деятельность</w:t>
      </w:r>
    </w:p>
    <w:p w:rsidR="004F5C0B" w:rsidRPr="005B53FF" w:rsidRDefault="00BD4B57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3.1. Предприятие </w:t>
      </w:r>
      <w:r w:rsidR="00D30ED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осуществляет р</w:t>
      </w:r>
      <w:r w:rsidR="00FB766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егулируемые виды деятельности, относящиеся к сфере теплоснабжения, водоснабжения и очистке сточных вод – реализация тепловой энергии, оказание услуг по передаче тепловой энергии, теплоносителя; холодное водоснабжение; горячее водоснабжение; водоотведение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Предприятие 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соответствии с </w:t>
      </w:r>
      <w:r w:rsidR="00FB766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нормативными документами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тарифного регулятора субъекта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формирует и утверждает производственную структуру, штатное расписание, </w:t>
      </w:r>
      <w:r w:rsidR="00DE107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расчет необходимой валовой выручки по предприятию на каждый календарный год по каждому виду деятельности и иные документы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относящ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иеся к деятельности Предприятия по регулируемым видам деятельности.</w:t>
      </w:r>
    </w:p>
    <w:p w:rsidR="007A7982" w:rsidRPr="005B53FF" w:rsidRDefault="00BD4B57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3.2 Предприятие вправе самостоятельно </w:t>
      </w:r>
      <w:r w:rsidR="00DE107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определять перспективы развития и 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разрабатывать </w:t>
      </w:r>
      <w:r w:rsidR="00DE107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документы по </w:t>
      </w:r>
      <w:r w:rsidR="004F5C0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производственно-хозяйственной деятельности по нерегулируемым видам деятельности.</w:t>
      </w:r>
    </w:p>
    <w:p w:rsidR="007A7982" w:rsidRPr="005B53FF" w:rsidRDefault="007A7982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7A7982" w:rsidRPr="005B53FF" w:rsidRDefault="00BD4B57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3.3. Для реализации своих целей и задач, предусмотренных настоящим Уставом, Предприятие выполняет следующие виды деятельности:</w:t>
      </w:r>
    </w:p>
    <w:p w:rsidR="007A7982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Эксплуатация объектов </w:t>
      </w:r>
      <w:r w:rsidR="00E031A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инженерного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хозяйства, переданных Учредителем в хозяйственное ведение.</w:t>
      </w:r>
    </w:p>
    <w:p w:rsid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аладка, ремонт и техническое обслуживание инженерного оборудования, сетей.</w:t>
      </w:r>
    </w:p>
    <w:p w:rsidR="007A7982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Производство работ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 ремонт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объектов коммунальных систем инженерного </w:t>
      </w:r>
      <w:proofErr w:type="gramStart"/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обеспечения.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proofErr w:type="gramEnd"/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Производство любых видов подрядных и субподрядных строительных работ.</w:t>
      </w:r>
    </w:p>
    <w:p w:rsidR="007A7982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Производство сварочно-монтажных работ.</w:t>
      </w:r>
    </w:p>
    <w:p w:rsidR="007A7982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Уборка территорий и аналогичная деятельность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в </w:t>
      </w:r>
      <w:proofErr w:type="spellStart"/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т.ч</w:t>
      </w:r>
      <w:proofErr w:type="spellEnd"/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очистка от снега и льда улиц, дорог и т.п., в том числе посыпание </w:t>
      </w:r>
      <w:proofErr w:type="spellStart"/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пескосоляной</w:t>
      </w:r>
      <w:proofErr w:type="spellEnd"/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смесью.</w:t>
      </w:r>
    </w:p>
    <w:p w:rsidR="007A7982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Оказание ремонтно-строительных услуг.</w:t>
      </w:r>
    </w:p>
    <w:p w:rsidR="00C83D45" w:rsidRPr="005B53FF" w:rsidRDefault="00C83D45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 Выдача заказчикам технических условий и разрешений</w:t>
      </w:r>
    </w:p>
    <w:p w:rsidR="00C83D45" w:rsidRPr="005B53FF" w:rsidRDefault="00C83D45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Предоставление услуг </w:t>
      </w:r>
      <w:r w:rsidR="00E031A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бани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C83D45" w:rsidRPr="005B53FF" w:rsidRDefault="00C83D45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прочие, разрешенные законодательством РФ виды деятельности</w:t>
      </w:r>
    </w:p>
    <w:p w:rsidR="00BD4B57" w:rsidRPr="005B53FF" w:rsidRDefault="00BD4B57" w:rsidP="007A798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br/>
        <w:t>3.4. Предприятие ведет бухгалтерскую и статистическую деятельность в порядке, установленном законодательством Российской Федерации. Предприят</w:t>
      </w:r>
      <w:r w:rsidR="00C83D4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ие представляет Учредителю для утверждения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бухгалтерскую отчетность. А также представляет государственным организациям информацию, необходимую для налогообложения и ведения общегосударственной системы сбора и обработки экономической информации.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3.</w:t>
      </w:r>
      <w:r w:rsidR="00C83D4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Предприятие вступает в договорные отношения с государственными, общественными и другими организациями, а также совершает иные действия, соответствующие целям его деятельности.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</w:p>
    <w:p w:rsidR="003001B0" w:rsidRPr="005B53FF" w:rsidRDefault="003001B0" w:rsidP="00BD4B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</w:p>
    <w:p w:rsidR="00BD4B57" w:rsidRPr="005B53FF" w:rsidRDefault="00BD4B57" w:rsidP="00BD4B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4. Имущество и уставный фонд Предприятия</w:t>
      </w:r>
    </w:p>
    <w:p w:rsidR="00781271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4.1. В целях обеспечения уставной деятельности Учредитель закрепляет за Предприятием имущество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E76FFD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Уставный фонд Предприятия сформирован из закрепленного за ним имущества и составляет 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сумму 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238600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вести 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тридцать восемь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тысяч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шестьсот</w:t>
      </w:r>
      <w:r w:rsidR="00781271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) рублей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E76FFD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Изменения 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ставного фонда осуществляются в соответствии с Гражданским кодексом Российской Федерации, Федеральным законом "О государственных и муниципальных унитарных предприятиях" и правовыми актами органов местного самоуправления.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4.2. Имущество Предприятия формируется за счет:</w:t>
      </w:r>
    </w:p>
    <w:p w:rsidR="00E76FFD" w:rsidRPr="005B53FF" w:rsidRDefault="00E76FFD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имущества, </w:t>
      </w:r>
      <w:r w:rsidR="0025270E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составляющего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Уставный фонд Предприятия;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- имущества, </w:t>
      </w:r>
      <w:r w:rsidR="0025270E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закрепленного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Учредителем на праве хозяйственного ведения;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доходов Предприятия от его деятельности;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иных, не противоречащих законодательству источников.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4.3. Право на имущество, 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составляющее Уставный фонд</w:t>
      </w:r>
      <w:r w:rsidR="0025270E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и 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закрепленно</w:t>
      </w:r>
      <w:r w:rsidR="000E1F4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</w:t>
      </w:r>
      <w:r w:rsidR="00E76FFD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Учредителем за Предприятием, возникает с момента передачи такого имущества Предприятию, если иное не предусмотрено законодательством Российской Федерации и правовыми актами органов местного самоуправления.</w:t>
      </w:r>
    </w:p>
    <w:p w:rsidR="00E76FFD" w:rsidRPr="005B53FF" w:rsidRDefault="00E76FFD" w:rsidP="00E76F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Имущество, закрепленное Учредителем за Предприятием, на праве хозяйственного ведения, является муниципальной собственностью. 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4.4. Предприятие владеет, пользуется и распоряжается закрепленным за ним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на праве хозяйственного ведения имуществом в соответствии с законодательством Российской Федерации и правовыми актами органов местного самоуправления.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Предприятие не вправе продавать недвижимое имущество, сдавать в аренду, отдавать в залог, вносить в качестве вклада в уставный (складочный) капитал хозяйственных обществ или товариществ, или иным способом распоряжаться недвижимым имуществом, находящимся в хозяйственном ведении, без согласия Учредителя.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Предприятие распоряжается принадлежащим ему имуществом только в пределах, не лишающих его возможности осуществлять деятельность, цели, предмет, виды которой определены настоящим Уставом. Сделки, совершенные Предприятием с нарушением этого требования, являются ничтожными.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Предприятие не вправе без согласия Учредителя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Предприятие вправе осуществлять заимствования только по согласованию с Учредителем объема и направлений использования привлекаемых средств.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Заимствования Предприятием могут осуществляться в форме:</w:t>
      </w:r>
    </w:p>
    <w:p w:rsidR="00C17E9A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кредитов по договорам с кредитными организациями;</w:t>
      </w:r>
    </w:p>
    <w:p w:rsidR="000A3218" w:rsidRPr="005B53FF" w:rsidRDefault="00BD4B57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4.5. </w:t>
      </w:r>
      <w:r w:rsidR="004D6CE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Чи</w:t>
      </w:r>
      <w:r w:rsidR="000E4503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ст</w:t>
      </w:r>
      <w:r w:rsidR="004D6CE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ая</w:t>
      </w:r>
      <w:r w:rsidR="000E4503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прибыл</w:t>
      </w:r>
      <w:r w:rsidR="004D6CE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ь</w:t>
      </w:r>
      <w:r w:rsidR="000E4503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Предприятия подлежит распределению после утверждения бухгалтерской отчетности</w:t>
      </w:r>
      <w:r w:rsidR="004D6CE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r w:rsidR="000A321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Решение о распределении чистой прибыли утверждается Учредителем.</w:t>
      </w:r>
    </w:p>
    <w:p w:rsidR="000A3218" w:rsidRPr="005B53FF" w:rsidRDefault="000A3218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4D6CE6" w:rsidRPr="005B53FF" w:rsidRDefault="000E4503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 наличии убытков за </w:t>
      </w:r>
      <w:r w:rsidR="00231599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предыдущие периоды чистая прибыл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ь Предприятия должна быть направлена на погашение убытков</w:t>
      </w:r>
      <w:r w:rsidR="000A321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4D6CE6" w:rsidRPr="005B53FF" w:rsidRDefault="004D6CE6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0E4503" w:rsidRPr="005B53FF" w:rsidRDefault="000E4503" w:rsidP="00C17E9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При наличии </w:t>
      </w:r>
      <w:r w:rsidR="000A321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за отчетный период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просроченной кредиторской задолженности</w:t>
      </w:r>
      <w:r w:rsidR="000A3218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 отсутствии убытков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F51DF9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чистая прибыль </w:t>
      </w:r>
      <w:proofErr w:type="gramStart"/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Предприятия  </w:t>
      </w:r>
      <w:r w:rsidR="00D36CA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по</w:t>
      </w:r>
      <w:proofErr w:type="gramEnd"/>
      <w:r w:rsidR="00D36CA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окончании отчетного  периода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4D6CE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не распределяется.   </w:t>
      </w:r>
    </w:p>
    <w:p w:rsidR="00BD4B57" w:rsidRPr="005B53FF" w:rsidRDefault="00BD4B57" w:rsidP="00BD4B5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5. Управление Предприятием</w:t>
      </w:r>
    </w:p>
    <w:p w:rsidR="0082080C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5.1. Учредитель вправе:</w:t>
      </w:r>
    </w:p>
    <w:p w:rsidR="0082080C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br/>
        <w:t>5.1.1. Принимать решение о создании Предприятия.</w:t>
      </w:r>
    </w:p>
    <w:p w:rsidR="0082080C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5.1.2. Определять цели, предмет, виды деятельности Предприятия, а также давать согласие на участие Предприятия в ассоциациях и других объединениях коммерческих организаций.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Утверждать Устав Предприятия, вносить в него изменения.</w:t>
      </w:r>
    </w:p>
    <w:p w:rsidR="0082080C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Принимать решение о реорганизации или ликвидации Предприятия в порядке, установленном законодательством, </w:t>
      </w:r>
      <w:r w:rsidR="000736A0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и настоящим </w:t>
      </w:r>
      <w:proofErr w:type="gramStart"/>
      <w:r w:rsidR="000736A0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Уставом ,</w:t>
      </w:r>
      <w:proofErr w:type="gramEnd"/>
      <w:r w:rsidR="000736A0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назначать ликвидационную комиссию и утверждать ликвидационные балансы Предприятия.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Формировать уставный фонд муниципального Предприятия.</w:t>
      </w:r>
    </w:p>
    <w:p w:rsidR="00CC1CCE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Назначать на должность директора Предприятия, заключать с ним, изменять и прекращать трудовой договор в соответствии с трудовым законодательством и иными содержащими нормы трудового права нормативными правовыми актами.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Согласовывать прием на работу главного бухгалтера Предприятия</w:t>
      </w:r>
      <w:r w:rsidR="000F542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</w:p>
    <w:p w:rsidR="0082080C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Утверждать бухгалтерскую отчетность и отчеты Предприятия.</w:t>
      </w:r>
    </w:p>
    <w:p w:rsidR="002938C2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9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Давать согласие на распоряжение недвижимым имуществом, а в случаях, установленных федеральными законами, нормативно-правовыми актами органов местного самоуправления или Уставом Предприятия, на совершение иных сделок.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5.1.1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0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Осуществлять контроль за использованием по назначению и сохранностью принадлежащего Предприятию имущества.</w:t>
      </w:r>
      <w:r w:rsidR="000736A0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Изменять состав имущества, находящегося в хозяйственном ведении Предприятия.</w:t>
      </w:r>
    </w:p>
    <w:p w:rsidR="002938C2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5.1.1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Утверждать показатели экономической эффективности деятельности Предприятия и контролировать их выполнение.</w:t>
      </w:r>
    </w:p>
    <w:p w:rsidR="002938C2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5.1.1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Давать согласие на создание филиалов и открытие представительств Предприятия.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5.1.1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Давать согласие на участие Предприятия в иных юридических лицах.</w:t>
      </w:r>
    </w:p>
    <w:p w:rsidR="002938C2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Давать согласие в случаях, предусмотренных Федеральным законом "О государственных и муниципальных унитарных предприятиях", на совершение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крупных сделок, в совершении которых имеется заинтересованность, и иных сделок.</w:t>
      </w:r>
    </w:p>
    <w:p w:rsidR="002938C2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Принимать решения о проведении аудиторских проверок, утверждать аудитора и определять размер оплаты его услуг.</w:t>
      </w:r>
    </w:p>
    <w:p w:rsidR="00EF2F0F" w:rsidRPr="005B53FF" w:rsidRDefault="00BD4B57" w:rsidP="002938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5.2. Предприятие возглавляет директор, который является единоличным исполнительным органом Предприятия.</w:t>
      </w:r>
    </w:p>
    <w:p w:rsidR="00EF2F0F" w:rsidRPr="005B53FF" w:rsidRDefault="00BD4B57" w:rsidP="00BD4B5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Директор Предприятия назначается Учредителем и подотчетен Учредителю.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Права и обязанности директора, а также основания для расторжения трудовых отношений с ним регламентируются трудовым договором</w:t>
      </w:r>
      <w:r w:rsidR="002938C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</w:t>
      </w:r>
      <w:r w:rsidR="0034006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Изменение и прекращение трудового договора с директором осуществляется в порядке, установленном трудовым законодательством и иными, содержащими нормы трудового права, нормативными правовыми актами.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5.3. </w:t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иректор действует от имени Предприятия без доверенности, </w:t>
      </w:r>
      <w:r w:rsidR="00C77DD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в порядке, установленном законодательством, </w:t>
      </w:r>
      <w:r w:rsidR="00FC521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настоящим Уставом, </w:t>
      </w:r>
      <w:r w:rsidR="00C77DD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коллективным договором и внутренними документами Предприятия,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том числе предст</w:t>
      </w:r>
      <w:r w:rsidR="00AA14A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авляет его интересы, совершает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сделки от имени Предприятия, утверждает структуру и штат</w:t>
      </w:r>
      <w:r w:rsidR="006311F3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ное расписание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Предприятия</w:t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с учетом требований тарифного регулятора субъекта в отношении регулируемых видов деятельности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осуществляет прием</w:t>
      </w:r>
      <w:r w:rsidR="00C77DD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, перемещение и увольнение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раб</w:t>
      </w:r>
      <w:r w:rsidR="00AA14A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отников Предприятия, заключает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изменяет и прекращает трудовые договоры, издает приказы</w:t>
      </w:r>
      <w:r w:rsidR="00C77DD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по личному составу и производственно-финансовой деятельности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выдает доверенности</w:t>
      </w:r>
      <w:r w:rsidR="00635AF9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подписывает от имени Предприятия иные документы.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иректор Предприятия организует выполнение решений Учредителя.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</w:t>
      </w:r>
      <w:r w:rsidR="0034006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</w:t>
      </w:r>
      <w:r w:rsidR="00CB413A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иректор Предприятия отчитывается о деятельности Предприятия в порядке и в сроки, которые определяются Учредителем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Сделка, в совершении которой имеется заинтересованность директора Предприятия, не может совершаться Предприяти</w:t>
      </w:r>
      <w:r w:rsidR="00340065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ем без согласия Учредителя.</w:t>
      </w:r>
    </w:p>
    <w:p w:rsidR="00EF2F0F" w:rsidRPr="005B53FF" w:rsidRDefault="00340065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5.5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иректор Предприятия при осуществлении своих прав и исполнении обязанностей должен действовать в интересах Предприятия добросовестно и разумно.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Д</w:t>
      </w:r>
      <w:r w:rsidR="00BD4B57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иректор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EF2F0F" w:rsidRPr="005B53FF" w:rsidRDefault="00EF2F0F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5.</w:t>
      </w:r>
      <w:r w:rsidR="00E41B7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Предприятие обязано хранить следующие документы: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учредительные документы Предприятия, а также изменения и дополнения, внесенные в учредительные документы и зарегистрированные в установленном порядке;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решения Учредителя о создании Предприятия и об утверждении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Предприятия;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документ, подтверждающий государственную регистрацию предприятия;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документы, подтверждающие права Предприятия на имущество, находящееся на его балансе;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- внутренние документы Предприятия;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положения о филиалах и представительствах Предприятия;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решения Учредителя, касающиеся деятельности Предприятия;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списки аффилированных лиц Предприятия;</w:t>
      </w:r>
    </w:p>
    <w:p w:rsidR="00EF2F0F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аудиторские заключения, заключения органов государственного или муниципального финансового контроля;</w:t>
      </w:r>
    </w:p>
    <w:p w:rsidR="00340065" w:rsidRPr="005B53FF" w:rsidRDefault="00EF2F0F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локальные нормативные акты Предприятия;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- иные документы, предусмотренные федеральными законами и иными нормативными правовыми актами, настоящим Уставом, внутренними документами Предприятия, решениями Учредителя и директора Предприятия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</w:t>
      </w:r>
      <w:r w:rsidR="00E41B7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Предприятие хранит документы, предусмотренные пунктом 5.</w:t>
      </w:r>
      <w:r w:rsidR="00E41B7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настоящего Устава, по месту нахождения </w:t>
      </w:r>
      <w:r w:rsidR="00EF2F0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Предприятия</w:t>
      </w:r>
    </w:p>
    <w:p w:rsidR="00340065" w:rsidRPr="005B53FF" w:rsidRDefault="00BD4B57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5.</w:t>
      </w:r>
      <w:r w:rsidR="00E41B7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При ликвидации Предприятия документы, предусмотренные пунктом 5.</w:t>
      </w:r>
      <w:r w:rsidR="00E41B72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. настоящего Устава, передаются на хранение в архив в порядке, установленном законодательством Российской Федерации.</w:t>
      </w:r>
    </w:p>
    <w:p w:rsidR="00CD2C32" w:rsidRPr="005B53FF" w:rsidRDefault="00CD2C32" w:rsidP="003400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</w:p>
    <w:p w:rsidR="00BD4B57" w:rsidRPr="005B53FF" w:rsidRDefault="00BD4B57" w:rsidP="00CD2C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6. Труд и социальное обеспечение</w:t>
      </w:r>
    </w:p>
    <w:p w:rsidR="00E41B72" w:rsidRPr="005B53FF" w:rsidRDefault="00BD4B57" w:rsidP="00E04D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6.1. Все лица, участвующие своим трудом в деятельности Предприятия на основе трудового договора, составляют трудовой коллектив Предприятия.</w:t>
      </w:r>
    </w:p>
    <w:p w:rsidR="00625ED6" w:rsidRPr="005B53FF" w:rsidRDefault="00BD4B57" w:rsidP="00E04D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="00625ED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6.2. Трудовой коллектив и директор Предприятия заключают коллективный договор с положением об оплате труда работников в соответствии с законодательством Российской Федерации и отраслевым тарифным соглашением в сфере жилищно-коммунального хозяйства Российской Федерации.</w:t>
      </w:r>
    </w:p>
    <w:p w:rsidR="00625ED6" w:rsidRPr="005B53FF" w:rsidRDefault="00BD4B57" w:rsidP="00E04D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>6.</w:t>
      </w:r>
      <w:r w:rsidR="00625ED6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. Порядок найма и увольнения, формы и системы оплаты труда, продолжительность и распорядок рабочего дня, продолжительность и порядок предоставления выходных дней, ежегодных и дополнительных отпусков, минимум трудового участия и другие вопросы деятельности членов трудового коллектива Предприятия регулируются законодательством Российской 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 xml:space="preserve">Федерации, </w:t>
      </w:r>
      <w:r w:rsidR="00365E4B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коллективным договором</w:t>
      </w: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, внутренними документами Предприятия.</w:t>
      </w:r>
    </w:p>
    <w:p w:rsidR="00BD4B57" w:rsidRPr="005B53FF" w:rsidRDefault="00BD4B57" w:rsidP="00E04D1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</w:r>
      <w:r w:rsidRPr="005B53FF">
        <w:rPr>
          <w:rFonts w:ascii="Times New Roman" w:eastAsia="Times New Roman" w:hAnsi="Times New Roman" w:cs="Times New Roman"/>
          <w:b/>
          <w:color w:val="0F1419"/>
          <w:sz w:val="28"/>
          <w:szCs w:val="28"/>
          <w:lang w:eastAsia="ru-RU"/>
        </w:rPr>
        <w:t>7. Реорганизация и ликвидация Предприятия</w:t>
      </w:r>
    </w:p>
    <w:p w:rsidR="00C435CD" w:rsidRPr="005B53FF" w:rsidRDefault="00BD4B57" w:rsidP="00755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br/>
        <w:t xml:space="preserve">7.1. Предприятие может быть </w:t>
      </w:r>
      <w:proofErr w:type="gramStart"/>
      <w:r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реорганизовано </w:t>
      </w:r>
      <w:r w:rsidR="00E350B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или</w:t>
      </w:r>
      <w:proofErr w:type="gramEnd"/>
      <w:r w:rsidR="00E350B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ликвидировано  в случаях предусмотренных   законодательством Российской Федерации  в соответствии  с Порядком принятия решений о создании, реорганизации, ликвидации муниципальных унитарных предприятий, муниципальных учреждений, утвержденным Решением Совета депутатов</w:t>
      </w:r>
      <w:r w:rsidR="002A3E1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муниципального образования </w:t>
      </w:r>
      <w:r w:rsidR="00E350B4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2A3E1F" w:rsidRPr="005B53FF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Катынского сельского Смоленского района Смоленской области от 22.03.2019 г №7</w:t>
      </w:r>
    </w:p>
    <w:p w:rsidR="00755B1D" w:rsidRPr="005B53FF" w:rsidRDefault="00755B1D" w:rsidP="00755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sectPr w:rsidR="00755B1D" w:rsidRPr="005B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0B"/>
    <w:rsid w:val="00024255"/>
    <w:rsid w:val="000736A0"/>
    <w:rsid w:val="000A3218"/>
    <w:rsid w:val="000D46BD"/>
    <w:rsid w:val="000E1F42"/>
    <w:rsid w:val="000E4503"/>
    <w:rsid w:val="000F5422"/>
    <w:rsid w:val="00147CEF"/>
    <w:rsid w:val="001766E3"/>
    <w:rsid w:val="00184FA6"/>
    <w:rsid w:val="00211584"/>
    <w:rsid w:val="002161BA"/>
    <w:rsid w:val="00231599"/>
    <w:rsid w:val="0025270E"/>
    <w:rsid w:val="002938C2"/>
    <w:rsid w:val="002A3E1F"/>
    <w:rsid w:val="002B107B"/>
    <w:rsid w:val="002C297E"/>
    <w:rsid w:val="002D6C52"/>
    <w:rsid w:val="002E5B18"/>
    <w:rsid w:val="002F24AF"/>
    <w:rsid w:val="003001B0"/>
    <w:rsid w:val="00340065"/>
    <w:rsid w:val="00365E4B"/>
    <w:rsid w:val="00370B46"/>
    <w:rsid w:val="00450CA6"/>
    <w:rsid w:val="004D6CE6"/>
    <w:rsid w:val="004F5C0B"/>
    <w:rsid w:val="00506957"/>
    <w:rsid w:val="00590A78"/>
    <w:rsid w:val="005B53FF"/>
    <w:rsid w:val="005F4DB0"/>
    <w:rsid w:val="00625ED6"/>
    <w:rsid w:val="006311F3"/>
    <w:rsid w:val="0063219F"/>
    <w:rsid w:val="00635AF9"/>
    <w:rsid w:val="00642740"/>
    <w:rsid w:val="00692AEB"/>
    <w:rsid w:val="006B4326"/>
    <w:rsid w:val="006F0509"/>
    <w:rsid w:val="00725CF9"/>
    <w:rsid w:val="00755B1D"/>
    <w:rsid w:val="0077153F"/>
    <w:rsid w:val="00781271"/>
    <w:rsid w:val="00783BBE"/>
    <w:rsid w:val="007A7982"/>
    <w:rsid w:val="007E275F"/>
    <w:rsid w:val="0082080C"/>
    <w:rsid w:val="00830F60"/>
    <w:rsid w:val="00840F1E"/>
    <w:rsid w:val="00871EF8"/>
    <w:rsid w:val="008944B6"/>
    <w:rsid w:val="009956CC"/>
    <w:rsid w:val="009E325A"/>
    <w:rsid w:val="00A5048E"/>
    <w:rsid w:val="00A76A5A"/>
    <w:rsid w:val="00A85CC5"/>
    <w:rsid w:val="00AA14A2"/>
    <w:rsid w:val="00AE1EC5"/>
    <w:rsid w:val="00B03DC0"/>
    <w:rsid w:val="00BD4B57"/>
    <w:rsid w:val="00BE3B4D"/>
    <w:rsid w:val="00C17E9A"/>
    <w:rsid w:val="00C435CD"/>
    <w:rsid w:val="00C77DDA"/>
    <w:rsid w:val="00C83D45"/>
    <w:rsid w:val="00CB10C0"/>
    <w:rsid w:val="00CB413A"/>
    <w:rsid w:val="00CC1CCE"/>
    <w:rsid w:val="00CD2C32"/>
    <w:rsid w:val="00D30ED6"/>
    <w:rsid w:val="00D36CAB"/>
    <w:rsid w:val="00D4650B"/>
    <w:rsid w:val="00D71AB8"/>
    <w:rsid w:val="00D96848"/>
    <w:rsid w:val="00DE1074"/>
    <w:rsid w:val="00E031A4"/>
    <w:rsid w:val="00E04D13"/>
    <w:rsid w:val="00E20D01"/>
    <w:rsid w:val="00E338EC"/>
    <w:rsid w:val="00E350B4"/>
    <w:rsid w:val="00E41B72"/>
    <w:rsid w:val="00E76FFD"/>
    <w:rsid w:val="00EF2F0F"/>
    <w:rsid w:val="00F24DA1"/>
    <w:rsid w:val="00F51DF9"/>
    <w:rsid w:val="00F651EE"/>
    <w:rsid w:val="00F96A80"/>
    <w:rsid w:val="00FB766B"/>
    <w:rsid w:val="00FC521B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EAE1-9C72-47DB-8A15-0F41E39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09"/>
  </w:style>
  <w:style w:type="paragraph" w:styleId="1">
    <w:name w:val="heading 1"/>
    <w:basedOn w:val="a"/>
    <w:link w:val="10"/>
    <w:uiPriority w:val="9"/>
    <w:qFormat/>
    <w:rsid w:val="00BD4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4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">
    <w:name w:val="11111"/>
    <w:basedOn w:val="a"/>
    <w:link w:val="111110"/>
    <w:qFormat/>
    <w:rsid w:val="006F05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110">
    <w:name w:val="11111 Знак"/>
    <w:basedOn w:val="a0"/>
    <w:link w:val="11111"/>
    <w:rsid w:val="006F0509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4B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B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D4B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2B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yn.smol-ra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34086" TargetMode="External"/><Relationship Id="rId5" Type="http://schemas.openxmlformats.org/officeDocument/2006/relationships/hyperlink" Target="http://docs.cntd.ru/document/90276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2019-07-09T05:49:00Z</cp:lastPrinted>
  <dcterms:created xsi:type="dcterms:W3CDTF">2019-07-09T05:38:00Z</dcterms:created>
  <dcterms:modified xsi:type="dcterms:W3CDTF">2019-07-09T05:57:00Z</dcterms:modified>
</cp:coreProperties>
</file>