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46" w:rsidRDefault="00932646" w:rsidP="00932646">
      <w:pPr>
        <w:jc w:val="center"/>
      </w:pPr>
      <w:r>
        <w:rPr>
          <w:noProof/>
          <w:lang w:eastAsia="ru-RU"/>
        </w:rPr>
        <w:drawing>
          <wp:inline distT="0" distB="0" distL="0" distR="0" wp14:anchorId="1F89AB04">
            <wp:extent cx="7905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СМОЛЕНСКОЙ ОБЛАСТИ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77E0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9377E0"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06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</w:t>
      </w:r>
      <w:r w:rsidR="009377E0"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.201</w:t>
      </w:r>
      <w:r w:rsidR="00161A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г.                                                                                     № </w:t>
      </w:r>
      <w:r w:rsidR="009377E0" w:rsidRPr="009377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</w:t>
      </w: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безопасных </w:t>
      </w: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движения пешеходов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Катынского сельского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Смоленского района 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 Федеральным законом от 06 октября 2003 года  № 131 ФЗ «Об общих принципах организации местного самоуправления  в Российской Федерации» в соответствии с целями и задачами федеральной целевой программы «Повышение безопасности дорожного движения  в 2013-2020 годах», утвержденной Постановлением Правительства Российской Федерации от 03.10.2013 № 864 и программы «Повышение безопасности дорожного движения на территории Смоленской области», утвержденной Постановлением Администрации Смоленской области от 17.03.2014 № 168, от 16.05.2014 № 341, от 12.08.2014 № 570, в целях сохранности жизни,  снижения уровня дорожно-транспортного травматизма, обеспечения безопасности условий для движения пешеходов на улично-дорожной сети и автодорогах сельского поселения,</w:t>
      </w: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    ПОСТАНОВЛЯЕТ: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«Обеспечение безопасных условий для движения пешеходов 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Катынского сельского поселения Смоленского района Смоленской области на 201</w:t>
      </w:r>
      <w:r w:rsidR="007B3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год».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Абрамову И.П.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Настоящее постановление разместить на официальном сайте муниципального образования Катынского сельского поселения Смоленского района Смоленской области.</w:t>
      </w:r>
    </w:p>
    <w:p w:rsidR="00932646" w:rsidRPr="00932646" w:rsidRDefault="00932646" w:rsidP="0093264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>Катынского сельского поселения</w:t>
      </w: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6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В.Э.Трусов</w:t>
      </w:r>
      <w:proofErr w:type="spellEnd"/>
      <w:r w:rsidRPr="009326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4334"/>
      </w:tblGrid>
      <w:tr w:rsidR="00932646" w:rsidRPr="00932646" w:rsidTr="00BB56C3">
        <w:tc>
          <w:tcPr>
            <w:tcW w:w="5103" w:type="dxa"/>
          </w:tcPr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32646" w:rsidRPr="00932646" w:rsidRDefault="00932646" w:rsidP="0093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E0" w:rsidRDefault="009377E0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Катынского сельского поселения 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Смоленского района </w:t>
      </w:r>
    </w:p>
    <w:p w:rsidR="00932646" w:rsidRPr="00932646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932646" w:rsidRPr="009377E0" w:rsidRDefault="00932646" w:rsidP="00932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="009377E0"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.02.2017</w:t>
      </w:r>
      <w:proofErr w:type="gramEnd"/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  №</w:t>
      </w:r>
      <w:r w:rsidR="009377E0"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93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326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«Обеспечение безопасных условий для движения пешеходов </w:t>
      </w:r>
      <w:r w:rsidRPr="009326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на территории Катынского сельского поселения Смоленского района Смоленской области на 201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год»</w:t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2646" w:rsidRPr="00932646" w:rsidRDefault="00932646" w:rsidP="0093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муниципальной Программы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безопасных условий для движения пешеходов 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Катынского сельского поселения Смоленского района Смоленской области на 201</w:t>
      </w:r>
      <w:r w:rsidR="00937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99"/>
      </w:tblGrid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Администрация муниципального образования Катынского сельского поселения Смоленского района Смоленской области.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ГИБДД отдела МВД России по Смоленскому району, комитет по образованию Администрации муниципального образования «Смоленский район» Смоленской области, СОГБУ «</w:t>
            </w:r>
            <w:proofErr w:type="spellStart"/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Смоленскавтодор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является 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1. Снижение дорожно-транспортного травматизма среди пешеходов.</w:t>
            </w:r>
          </w:p>
          <w:p w:rsidR="00932646" w:rsidRPr="00932646" w:rsidRDefault="00932646" w:rsidP="0093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2. Совершенствование организации движения транспортных средств и пешеходов.</w:t>
            </w:r>
          </w:p>
          <w:p w:rsidR="00932646" w:rsidRPr="00932646" w:rsidRDefault="00932646" w:rsidP="00932646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3. Сокращение количества очагов аварийности.</w:t>
            </w: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5499" w:type="dxa"/>
          </w:tcPr>
          <w:p w:rsidR="00932646" w:rsidRPr="00932646" w:rsidRDefault="00932646" w:rsidP="0093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32646" w:rsidRPr="00932646" w:rsidTr="00BB56C3">
        <w:trPr>
          <w:trHeight w:val="1285"/>
        </w:trPr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программы.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</w:t>
            </w:r>
            <w:r w:rsidR="007B3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финансирования мероприятий программы определяется Администрацией муниципального образования «Смоленский район» Смоленской области, бюджетами сельских поселений.</w:t>
            </w:r>
          </w:p>
          <w:p w:rsidR="00932646" w:rsidRPr="007B397D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Объем финансирования программы составляет </w:t>
            </w:r>
            <w:r w:rsidR="007B3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7B3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646" w:rsidRPr="00932646" w:rsidTr="00BB56C3">
        <w:tc>
          <w:tcPr>
            <w:tcW w:w="4248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99" w:type="dxa"/>
          </w:tcPr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количества дорожно-транспортных происшествий с участием пешеходов и тяжести последствий таких ДТП на дорогах сельского поселения;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совершенствование системы организации дорожного движения на дорогах сельского поселения (пешеходных переходах);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снизить до минимального травматизм пешеходов на дорогах района</w:t>
            </w:r>
            <w:r w:rsidRPr="00932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2646" w:rsidRPr="00932646" w:rsidRDefault="00932646" w:rsidP="00932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2646" w:rsidRPr="00932646" w:rsidRDefault="00932646" w:rsidP="009326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Состояние проблемы и необходимости ее решения.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 задача обеспечения безопасности дорожного движения</w:t>
      </w:r>
      <w:r w:rsidR="007B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и в частности в Смоленском районе непосредственно связана с результатами социально-экономических преобразований, развитием гражданского общества и не может быть решена без совместных усилий государства и общества, без общественной поддержки и участия широких слоев населения в реализации государственных программ и проектов.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Проблема дорожно-транспортного травматизма в Смоленском районе, не смотря на возросшее внимание к ней органов государственной власти, общественности и средств массовой информации, в последние годы при</w:t>
      </w:r>
      <w:bookmarkStart w:id="0" w:name="_GoBack"/>
      <w:bookmarkEnd w:id="0"/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обрела особую остроту в связи с ежегодным ростом количества дорожно-транспортных происшествий (далее по тексту ДТП). Значительная тяжесть последствий ДТП зарегистрирована на автодорогах федерального значения, проходящих по территории Смоленского района. Вызывает особую озабоченность проблема детского дорожно-транспортного травматизма.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аварийности на автомобильных дорогах в последнее время объясняется рядом факторов: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низкая дисциплина и культура поведения участников дорожного движения, их недостаточное правовое воспитание;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дорожного движения;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дорожного движения, а также использование при перевозке детей удерживающих устройств.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3264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Негативное влияние на обеспечение БДД в населенных пунктах оказывает отсутствие проекта организации движения, разработанного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932646" w:rsidRPr="00932646" w:rsidRDefault="00932646" w:rsidP="009326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Основные цели и задачи муниципальной программы.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Целью Программы является обеспечение охраны жизни и здоровья граждан, их законных прав на безопасные условия движения на территории сельского поселения.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Программа предусматривает решение следующих задач: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1. снижение дорожно-транспортного травматизма;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2. совершенствование организации движения транспортных средств и пешеходов;</w:t>
      </w:r>
    </w:p>
    <w:p w:rsidR="00932646" w:rsidRPr="00932646" w:rsidRDefault="00932646" w:rsidP="00932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Calibri"/>
          <w:sz w:val="28"/>
          <w:szCs w:val="28"/>
          <w:lang w:eastAsia="ru-RU"/>
        </w:rPr>
        <w:t>3. сокращение количества очагов аварийности;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программы.</w:t>
      </w:r>
    </w:p>
    <w:p w:rsidR="00932646" w:rsidRPr="00932646" w:rsidRDefault="00932646" w:rsidP="009326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программы по обеспечению безопасности дорожного движения на территории муниципального образования Катынского сельского поселения Смоленского района Смоленской области будут реализовываться в течение 201</w:t>
      </w:r>
      <w:r w:rsidR="009377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2646" w:rsidRPr="00932646" w:rsidRDefault="00932646" w:rsidP="009326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932646" w:rsidRPr="00932646" w:rsidRDefault="00932646" w:rsidP="0093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32646" w:rsidRPr="00932646" w:rsidRDefault="00932646" w:rsidP="009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Ожидаемые результаты реализации программы. </w:t>
      </w:r>
    </w:p>
    <w:p w:rsidR="00932646" w:rsidRPr="00932646" w:rsidRDefault="00932646" w:rsidP="009326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Критериями количественной и качественной оценки результатов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реализации и оценки ожидаемой эффективности 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рограммы</w:t>
      </w:r>
      <w:proofErr w:type="spellEnd"/>
      <w:r w:rsidRPr="009326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  </w:t>
      </w: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46" w:rsidRPr="00932646" w:rsidRDefault="00932646" w:rsidP="0093264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муниципальной 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«Обеспечение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условий для движения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пешеходов на территории 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</w:t>
      </w:r>
    </w:p>
    <w:p w:rsidR="00932646" w:rsidRPr="00932646" w:rsidRDefault="00932646" w:rsidP="009326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9377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Первоочередные меры по обеспечению безопасного движения пешеходов на территории Катынского сельского поселения 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3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32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2646" w:rsidRPr="00932646" w:rsidRDefault="00932646" w:rsidP="00932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88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321"/>
        <w:gridCol w:w="1944"/>
        <w:gridCol w:w="738"/>
        <w:gridCol w:w="1098"/>
        <w:gridCol w:w="1444"/>
      </w:tblGrid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расположения: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4321" w:type="dxa"/>
          </w:tcPr>
          <w:p w:rsidR="00932646" w:rsidRPr="00932646" w:rsidRDefault="007B397D" w:rsidP="007B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фонарей уличного освещения у автобусной остановки</w:t>
            </w:r>
          </w:p>
        </w:tc>
        <w:tc>
          <w:tcPr>
            <w:tcW w:w="1944" w:type="dxa"/>
          </w:tcPr>
          <w:p w:rsidR="00932646" w:rsidRPr="00932646" w:rsidRDefault="007B397D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Шоссейный дом</w:t>
            </w:r>
          </w:p>
        </w:tc>
        <w:tc>
          <w:tcPr>
            <w:tcW w:w="738" w:type="dxa"/>
          </w:tcPr>
          <w:p w:rsidR="00932646" w:rsidRPr="00932646" w:rsidRDefault="007B397D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098" w:type="dxa"/>
          </w:tcPr>
          <w:p w:rsidR="00932646" w:rsidRPr="00932646" w:rsidRDefault="007B397D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дорожных неровностей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д.Школьный</w:t>
            </w:r>
            <w:proofErr w:type="spellEnd"/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09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горизонтальной дорожной разметки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д.Школьный</w:t>
            </w:r>
            <w:proofErr w:type="spellEnd"/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09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rPr>
          <w:trHeight w:val="885"/>
        </w:trPr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фонаря уличного освещения на автобусной остановке</w:t>
            </w: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д.Рожаново</w:t>
            </w:r>
            <w:proofErr w:type="spellEnd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646" w:rsidRPr="00932646" w:rsidTr="00932646">
        <w:trPr>
          <w:trHeight w:val="1870"/>
        </w:trPr>
        <w:tc>
          <w:tcPr>
            <w:tcW w:w="647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321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дополнительного фонаря уличного освещения </w:t>
            </w:r>
            <w:r w:rsidR="007B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входа в школу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Катынь</w:t>
            </w:r>
            <w:proofErr w:type="spellEnd"/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ул. Витебское шоссе</w:t>
            </w:r>
          </w:p>
        </w:tc>
        <w:tc>
          <w:tcPr>
            <w:tcW w:w="738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46" w:rsidRPr="00932646" w:rsidRDefault="00932646" w:rsidP="0093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4" w:type="dxa"/>
          </w:tcPr>
          <w:p w:rsidR="00932646" w:rsidRPr="00932646" w:rsidRDefault="00932646" w:rsidP="00932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646" w:rsidRPr="00932646" w:rsidRDefault="00932646" w:rsidP="009326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48C6" w:rsidRPr="00932646" w:rsidRDefault="000D48C6" w:rsidP="00932646"/>
    <w:sectPr w:rsidR="000D48C6" w:rsidRPr="0093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6"/>
    <w:rsid w:val="000D48C6"/>
    <w:rsid w:val="00161A02"/>
    <w:rsid w:val="0048113B"/>
    <w:rsid w:val="007B397D"/>
    <w:rsid w:val="00932646"/>
    <w:rsid w:val="009377E0"/>
    <w:rsid w:val="00A02376"/>
    <w:rsid w:val="00B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F64E-92AE-4092-82CF-4E785BE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2017-02-08T07:20:00Z</cp:lastPrinted>
  <dcterms:created xsi:type="dcterms:W3CDTF">2017-02-08T06:13:00Z</dcterms:created>
  <dcterms:modified xsi:type="dcterms:W3CDTF">2017-02-20T06:39:00Z</dcterms:modified>
</cp:coreProperties>
</file>