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08" w:rsidRPr="009B2D41" w:rsidRDefault="004C7B08" w:rsidP="004C7B08">
      <w:pPr>
        <w:pStyle w:val="a3"/>
        <w:shd w:val="clear" w:color="auto" w:fill="FFFFFF"/>
        <w:spacing w:before="0" w:beforeAutospacing="0" w:after="0" w:afterAutospacing="0"/>
        <w:jc w:val="center"/>
        <w:rPr>
          <w:rFonts w:ascii="Tahoma" w:hAnsi="Tahoma" w:cs="Tahoma"/>
          <w:color w:val="000000"/>
        </w:rPr>
      </w:pPr>
      <w:r w:rsidRPr="009B2D41">
        <w:rPr>
          <w:rStyle w:val="a4"/>
          <w:rFonts w:ascii="Tahoma" w:hAnsi="Tahoma" w:cs="Tahoma"/>
          <w:b/>
          <w:bCs/>
          <w:color w:val="000000"/>
        </w:rPr>
        <w:t>ПАМЯТКА О СОБЛЮДЕНИИ ПРАВИЛ БЕЗОПАСНОСТИ НА ВОДНЫХ ОБЪЕКТАХ В ОСЕННЕ-ЗИМНИЙ ПЕРИОД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Наблюдение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вынуждении или намеренном выходе граждан (детей) на неокрепший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b/>
          <w:bCs/>
          <w:color w:val="000000"/>
          <w:sz w:val="18"/>
          <w:szCs w:val="18"/>
        </w:rPr>
        <w:t>-</w:t>
      </w:r>
      <w:r>
        <w:rPr>
          <w:rStyle w:val="apple-converted-space"/>
          <w:rFonts w:ascii="Tahoma" w:hAnsi="Tahoma" w:cs="Tahoma"/>
          <w:b/>
          <w:bCs/>
          <w:i/>
          <w:iCs/>
          <w:color w:val="000000"/>
          <w:sz w:val="18"/>
          <w:szCs w:val="18"/>
        </w:rPr>
        <w:t> </w:t>
      </w:r>
      <w:r>
        <w:rPr>
          <w:rStyle w:val="a4"/>
          <w:rFonts w:ascii="Tahoma" w:hAnsi="Tahoma" w:cs="Tahoma"/>
          <w:b/>
          <w:bCs/>
          <w:color w:val="000000"/>
          <w:sz w:val="18"/>
          <w:szCs w:val="18"/>
        </w:rPr>
        <w:t>БЕЗОПАСНАЯ ТОЛЩИНА ЛЬДА ДЛЯ ОДНОГО ЧЕЛОВЕКА НЕ МЕНЕЕ 10 СМ;</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b/>
          <w:bCs/>
          <w:color w:val="000000"/>
          <w:sz w:val="18"/>
          <w:szCs w:val="18"/>
        </w:rPr>
        <w:t>- БЕЗОПАСНАЯ ТОЛЩИНА ЛЬДА ДЛЯ СОВЕРШЕНИЯ ПЕШЕЙ ПЕРЕПРАВЫ 15 СМ И БОЛЕЕ;</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b/>
          <w:bCs/>
          <w:color w:val="000000"/>
          <w:sz w:val="18"/>
          <w:szCs w:val="18"/>
        </w:rPr>
        <w:t>- БЕЗОПАСНАЯ ТОЛЩИНА ЛЬДА ДЛЯ ПРОЕЗДА АВТОМОБИЛЕЙ НЕ МЕНЕЕ 30 СМ.</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ПРАВИЛА ПОВЕДЕНИЯ НА ЛЬДУ: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Ни в коем случае нельзя выходить на лед в темное время суток и при плохой видимости (туман, снегопад, дождь).</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Безопаснее всего выходить на берег и спускаться в местах, где лед виден и не покрыт снегом.</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Замерзший водоем лучше перейти на лыжах, при этом: крепления лыж должны быть расстёгнуты, чтобы при необходимости их можно было сбросить; лыжные палки держите в руках, не накидывайте петли на кисти рук.</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есть рюкзак или ранец, повесьте его на одно плечо, это позволит легко освободиться от груза в случае, если лед под вами провалился.</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 выходите на лед в одиночку. Ходите лучше компанией по 2-3 человека. Не ходите и не катайтесь на льду в незнакомых местах, особенно в ночное время.</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При перевозке небольших грузов, их следует класть на сани или брусья с большой площадью опоры на лед, чтобы избежать провала.</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Внимательно слушайте и следите за тем, как ведет себя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 следует ходить рядом с трещинами или по участку льда, отделенному от основного массива несколькими трещинами.</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Необходимо быстро покинуть опасное место, если из пробитой лунки начинает бить фонтаном вода.</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Нельзя проверять прочность льда ударом ног</w:t>
      </w:r>
      <w:r w:rsidR="007E5A74">
        <w:rPr>
          <w:rFonts w:ascii="Tahoma" w:hAnsi="Tahoma" w:cs="Tahoma"/>
          <w:color w:val="000000"/>
          <w:sz w:val="18"/>
          <w:szCs w:val="18"/>
        </w:rPr>
        <w:t>и. Если после первого сильного у</w:t>
      </w:r>
      <w:bookmarkStart w:id="0" w:name="_GoBack"/>
      <w:bookmarkEnd w:id="0"/>
      <w:r>
        <w:rPr>
          <w:rFonts w:ascii="Tahoma" w:hAnsi="Tahoma" w:cs="Tahoma"/>
          <w:color w:val="000000"/>
          <w:sz w:val="18"/>
          <w:szCs w:val="18"/>
        </w:rPr>
        <w:t>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Точно так же поступают при предостерегающем потрескивании льда и образовании в нем трещин.</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ЕСЛИ ВЫ ПРОВАЛИЛИСЬ ПОД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Провалившись под лед, широко раскиньте руки по кромкам льда чтобы не погрузиться с головой. Постарайтесь избавиться от лишних тяжестей.</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есть кто-то рядом, позовите на помощь.</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lastRenderedPageBreak/>
        <w:t>- Если возможно, переберитесь к тому краю полыньи, где течение увлекает Вас под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 делайте резких движений и не обламывайте кромку.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Приноравливайте свое тело к наиболее широкой площади опоры</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Выбираться на лед можно таким же способом, каким садятся на высокие подоконники, т.е. спиной к выбранному месту.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-Как только большая часть тела окажется на льду, перекатитесь на живот и отползайте подальше от места провала.</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Выбирайтесь, по возможности, в ту сторону, откуда пришли – там проверенный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трещина во льду большая, пробуйте выплыть спиной.</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Вам самостоятельно удалось выбраться с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ЕСЛИ ВЫ СТАЛИ ОЧЕВИДЦЕМ, КАК ЧЕЛОВЕК ПРОВАЛИЛСЯ ПОД ЛЕД</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Немедленно крикните ему, что идете на помощь.</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Немедленно сообщите о произошедшем в службу спасения.</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Оказывающий помощь должен обвязаться веревкой, предварительно закрепив ее на берегу.                               </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Из-за опасности самому попасть в полынью приближаться к провалившемуся под лед нужно лежа с раскинутыми в стороны руками и ногами.</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Подложите под себя лыжи, фанеру или доску, чтобы увеличить площадь опоры и ползите на них.</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под рукой имеются доски, лестницы, шесты или другие предметы, то их надо использовать для оказания помощи.</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Когда нет никаких подсобных предметов для оказания помощи, то два – три человека ложиться на лед и цепочкой продвигаются к пострадавшему, удерживая друг друга за ноги, а первый подает пострадавшему связанные ремни или одежду.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Когда есть промоины или битый лед, необходимо использовать спасательные шлюпки, для продвижения её вперед используются кошки и багры.</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Действуйте решительно и быстро, пострадавший коченеет в ледяной воде, намокшая одежда тянет его вниз.</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подав пострадавшему подручное средство, вытащите его на лед и ползком двигайтесь от опасной зоны.</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ПЕРВАЯ ПОМОЩЬ ПОСТРАДАВШЕМУ</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Снимите и отожмите всю одежду пострадавшего, потом снова оденьте (если нет сухой одежды) и укутайте полиэтиленом (происходит эффект парник).</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это сделать невозможно, то разведите костер и окажите максимальную помощь, можно поделиться своей сухой одеждой.</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Чтобы восстановить кровообращение, тело пострадавшего нужно растереть фланелью или руками, смачивая их водой.</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Растирание снегом не рекомендуется, так как увеличивается время воздействия холода на ткани.</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Если у пострадавшего наблюдаются признаки общего замерзания – слабость, ему нужно принять теплую ванну, температуру воды должна быть 37-38 градусов.</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При попадании жидкости в дыхательные пути, пострадавшему необходимо очистить полость рта. Уложить животом на бедро так, чтобы </w:t>
      </w:r>
      <w:proofErr w:type="gramStart"/>
      <w:r>
        <w:rPr>
          <w:rFonts w:ascii="Tahoma" w:hAnsi="Tahoma" w:cs="Tahoma"/>
          <w:color w:val="000000"/>
          <w:sz w:val="18"/>
          <w:szCs w:val="18"/>
        </w:rPr>
        <w:t>голова</w:t>
      </w:r>
      <w:proofErr w:type="gramEnd"/>
      <w:r>
        <w:rPr>
          <w:rFonts w:ascii="Tahoma" w:hAnsi="Tahoma" w:cs="Tahoma"/>
          <w:color w:val="000000"/>
          <w:sz w:val="18"/>
          <w:szCs w:val="18"/>
        </w:rPr>
        <w:t xml:space="preserve"> свисав к земле, энергично нажимая на грудь и спину, удалить воду из желудка и легких, приступить к выполнению искусственного дыхания.</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Пострадавшего необходимо направить в медицинское учреждение. Дальнейшее лечение должны проводить врачи.</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ВРЕМЯ БЕЗОПАСНОГО ПРЕБЫВАНИЯ ЧЕЛОВЕКА В ВОДЕ:</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при температуре воды 5-15</w:t>
      </w:r>
      <w:r>
        <w:rPr>
          <w:rFonts w:ascii="Tahoma" w:hAnsi="Tahoma" w:cs="Tahoma"/>
          <w:color w:val="000000"/>
          <w:sz w:val="18"/>
          <w:szCs w:val="18"/>
          <w:vertAlign w:val="superscript"/>
        </w:rPr>
        <w:t>0</w:t>
      </w:r>
      <w:r>
        <w:rPr>
          <w:rFonts w:ascii="Tahoma" w:hAnsi="Tahoma" w:cs="Tahoma"/>
          <w:color w:val="000000"/>
          <w:sz w:val="18"/>
          <w:szCs w:val="18"/>
        </w:rPr>
        <w:t>С – от 3,5 до 4,5 часов;</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температура воды 2-3</w:t>
      </w:r>
      <w:r>
        <w:rPr>
          <w:rFonts w:ascii="Tahoma" w:hAnsi="Tahoma" w:cs="Tahoma"/>
          <w:color w:val="000000"/>
          <w:sz w:val="18"/>
          <w:szCs w:val="18"/>
          <w:vertAlign w:val="superscript"/>
        </w:rPr>
        <w:t>0</w:t>
      </w:r>
      <w:r>
        <w:rPr>
          <w:rFonts w:ascii="Tahoma" w:hAnsi="Tahoma" w:cs="Tahoma"/>
          <w:color w:val="000000"/>
          <w:sz w:val="18"/>
          <w:szCs w:val="18"/>
        </w:rPr>
        <w:t>С оказывается смертельной для человека через 10-15 минут;</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при температуре воды минус 2</w:t>
      </w:r>
      <w:r>
        <w:rPr>
          <w:rFonts w:ascii="Tahoma" w:hAnsi="Tahoma" w:cs="Tahoma"/>
          <w:color w:val="000000"/>
          <w:sz w:val="18"/>
          <w:szCs w:val="18"/>
          <w:vertAlign w:val="superscript"/>
        </w:rPr>
        <w:t>0</w:t>
      </w:r>
      <w:r>
        <w:rPr>
          <w:rFonts w:ascii="Tahoma" w:hAnsi="Tahoma" w:cs="Tahoma"/>
          <w:color w:val="000000"/>
          <w:sz w:val="18"/>
          <w:szCs w:val="18"/>
        </w:rPr>
        <w:t>С – смерть может наступить через 5-8 минут.</w:t>
      </w:r>
    </w:p>
    <w:p w:rsidR="004C7B08" w:rsidRDefault="004C7B08" w:rsidP="004C7B08">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УВАЖАЕМЫЕ ДЕТИ И ВЗРОСЛЫЕ БУДЬТЕ ВНИМАТЕЛЬНЫ!!!</w:t>
      </w:r>
    </w:p>
    <w:p w:rsidR="004C7B08" w:rsidRDefault="004C7B08" w:rsidP="004C7B08">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b/>
          <w:bCs/>
          <w:color w:val="000000"/>
          <w:sz w:val="18"/>
          <w:szCs w:val="18"/>
          <w:u w:val="single"/>
        </w:rPr>
        <w:t>О ПРОИСШЕСТВИ</w:t>
      </w:r>
      <w:r w:rsidR="007E5A74">
        <w:rPr>
          <w:rStyle w:val="a4"/>
          <w:rFonts w:ascii="Tahoma" w:hAnsi="Tahoma" w:cs="Tahoma"/>
          <w:b/>
          <w:bCs/>
          <w:color w:val="000000"/>
          <w:sz w:val="18"/>
          <w:szCs w:val="18"/>
          <w:u w:val="single"/>
        </w:rPr>
        <w:t>И СООБЩАЙТЕ ПО ТЕЛЕФОНАМ 01,02</w:t>
      </w:r>
    </w:p>
    <w:p w:rsidR="00EC5B11" w:rsidRDefault="00EC5B11"/>
    <w:sectPr w:rsidR="00EC5B11" w:rsidSect="009B2D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9C"/>
    <w:rsid w:val="004C7B08"/>
    <w:rsid w:val="007E5A74"/>
    <w:rsid w:val="009B2D41"/>
    <w:rsid w:val="00BA090E"/>
    <w:rsid w:val="00EC5B11"/>
    <w:rsid w:val="00EE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1E28-2310-47A1-A07C-0AEF2EA8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7B08"/>
    <w:rPr>
      <w:i/>
      <w:iCs/>
    </w:rPr>
  </w:style>
  <w:style w:type="character" w:customStyle="1" w:styleId="apple-converted-space">
    <w:name w:val="apple-converted-space"/>
    <w:basedOn w:val="a0"/>
    <w:rsid w:val="004C7B08"/>
  </w:style>
  <w:style w:type="paragraph" w:styleId="a5">
    <w:name w:val="Balloon Text"/>
    <w:basedOn w:val="a"/>
    <w:link w:val="a6"/>
    <w:uiPriority w:val="99"/>
    <w:semiHidden/>
    <w:unhideWhenUsed/>
    <w:rsid w:val="007E5A7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5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2016-10-18T08:47:00Z</cp:lastPrinted>
  <dcterms:created xsi:type="dcterms:W3CDTF">2016-10-18T06:57:00Z</dcterms:created>
  <dcterms:modified xsi:type="dcterms:W3CDTF">2016-10-18T08:48:00Z</dcterms:modified>
</cp:coreProperties>
</file>