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6A" w:rsidRDefault="00366799" w:rsidP="00D8116A">
      <w:pPr>
        <w:tabs>
          <w:tab w:val="left" w:pos="70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D811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1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ПРОЕКТ</w:t>
      </w:r>
    </w:p>
    <w:p w:rsidR="00D8116A" w:rsidRDefault="00D8116A" w:rsidP="0036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6A" w:rsidRDefault="00D8116A" w:rsidP="0036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99" w:rsidRPr="00366799" w:rsidRDefault="00366799" w:rsidP="0036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366799" w:rsidRPr="00366799" w:rsidRDefault="00366799" w:rsidP="00366799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99" w:rsidRPr="00366799" w:rsidRDefault="00366799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6799" w:rsidRPr="00D8116A" w:rsidRDefault="00366799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116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1526BAB" wp14:editId="71F936B7">
            <wp:simplePos x="0" y="0"/>
            <wp:positionH relativeFrom="column">
              <wp:posOffset>2678430</wp:posOffset>
            </wp:positionH>
            <wp:positionV relativeFrom="paragraph">
              <wp:posOffset>-807720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550"/>
                <wp:lineTo x="1176" y="6718"/>
                <wp:lineTo x="0" y="16536"/>
                <wp:lineTo x="0" y="20153"/>
                <wp:lineTo x="1764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37AC" w:rsidRPr="00D81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416DE7" w:rsidRDefault="00D8116A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КАТЫНСКОГО СЕЛЬСКОГО ПОСЛЕНИЯ</w:t>
      </w:r>
    </w:p>
    <w:p w:rsidR="00D8116A" w:rsidRDefault="00D8116A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СМОЛЕНСКОГО РАЙОНА СМОЛЕНСКОЙ ОБЛАСТИ</w:t>
      </w:r>
    </w:p>
    <w:p w:rsidR="007F1749" w:rsidRDefault="007F1749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6799" w:rsidRPr="00366799" w:rsidRDefault="00366799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366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366799" w:rsidRPr="00366799" w:rsidRDefault="00416DE7" w:rsidP="00416DE7">
      <w:pPr>
        <w:widowControl w:val="0"/>
        <w:tabs>
          <w:tab w:val="center" w:pos="4748"/>
          <w:tab w:val="left" w:pos="8220"/>
        </w:tabs>
        <w:autoSpaceDE w:val="0"/>
        <w:autoSpaceDN w:val="0"/>
        <w:adjustRightInd w:val="0"/>
        <w:spacing w:after="0" w:line="240" w:lineRule="auto"/>
        <w:ind w:left="-709" w:right="-141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3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№</w:t>
      </w:r>
    </w:p>
    <w:p w:rsidR="00137B2E" w:rsidRDefault="00F36AEB" w:rsidP="00137B2E">
      <w:pPr>
        <w:suppressAutoHyphens/>
        <w:spacing w:after="0" w:line="240" w:lineRule="auto"/>
        <w:ind w:right="5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416DE7"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_______________2016г.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</w:t>
      </w:r>
    </w:p>
    <w:p w:rsidR="00416DE7" w:rsidRDefault="00416DE7" w:rsidP="00137B2E">
      <w:pPr>
        <w:suppressAutoHyphens/>
        <w:spacing w:after="0" w:line="240" w:lineRule="auto"/>
        <w:ind w:right="5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7B2E" w:rsidRPr="00137B2E" w:rsidRDefault="00137B2E" w:rsidP="00137B2E">
      <w:pPr>
        <w:suppressAutoHyphens/>
        <w:spacing w:after="0" w:line="240" w:lineRule="auto"/>
        <w:ind w:right="5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7B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требований к порядку разработки и принятия правовых актов о нормировании в сфере закупок товаров, работ, услуг для обеспечения нужд муниципального образования </w:t>
      </w:r>
      <w:r w:rsidR="00D8116A">
        <w:rPr>
          <w:rFonts w:ascii="Times New Roman" w:eastAsia="Times New Roman" w:hAnsi="Times New Roman" w:cs="Times New Roman"/>
          <w:sz w:val="28"/>
          <w:szCs w:val="28"/>
          <w:lang w:eastAsia="ar-SA"/>
        </w:rPr>
        <w:t>Катын</w:t>
      </w:r>
      <w:r w:rsidR="00050C46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 Смоленского района</w:t>
      </w:r>
      <w:r w:rsidRPr="00137B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Смоленской</w:t>
      </w:r>
      <w:r w:rsidRPr="00137B2E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137B2E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области, содержанию указанных актов и обеспечению их исполнения</w:t>
      </w:r>
    </w:p>
    <w:p w:rsidR="00137B2E" w:rsidRPr="00137B2E" w:rsidRDefault="00137B2E" w:rsidP="00137B2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7B2E" w:rsidRPr="00137B2E" w:rsidRDefault="00137B2E" w:rsidP="00137B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7B2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пунктом 1 части 4 статьи 19 Федерального закона «О контрактной системе в сфере закупок товаров, работ, услуг</w:t>
      </w:r>
      <w:r w:rsidRPr="00137B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для обеспечения государственных и муниципальных нужд</w:t>
      </w:r>
      <w:r w:rsidRPr="00137B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</w:p>
    <w:p w:rsidR="00137B2E" w:rsidRPr="00137B2E" w:rsidRDefault="00137B2E" w:rsidP="00137B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7B2E" w:rsidRPr="00137B2E" w:rsidRDefault="00137B2E" w:rsidP="00137B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7B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муниципального образования </w:t>
      </w:r>
      <w:r w:rsidR="00D8116A">
        <w:rPr>
          <w:rFonts w:ascii="Times New Roman" w:eastAsia="Times New Roman" w:hAnsi="Times New Roman" w:cs="Times New Roman"/>
          <w:sz w:val="28"/>
          <w:szCs w:val="28"/>
          <w:lang w:eastAsia="ar-SA"/>
        </w:rPr>
        <w:t>Каты</w:t>
      </w:r>
      <w:r w:rsidR="00050C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нского сельского поселения Смоленского района </w:t>
      </w:r>
      <w:r w:rsidRPr="00137B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Смоленской области  </w:t>
      </w:r>
      <w:proofErr w:type="gramStart"/>
      <w:r w:rsidRPr="00137B2E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137B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е т:</w:t>
      </w:r>
    </w:p>
    <w:p w:rsidR="00137B2E" w:rsidRPr="00137B2E" w:rsidRDefault="00137B2E" w:rsidP="00137B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7B2E" w:rsidRPr="00137B2E" w:rsidRDefault="00137B2E" w:rsidP="00137B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37B2E">
        <w:rPr>
          <w:rFonts w:ascii="Times New Roman" w:eastAsia="Times New Roman" w:hAnsi="Times New Roman" w:cs="Times New Roman"/>
          <w:sz w:val="28"/>
          <w:szCs w:val="28"/>
          <w:lang w:eastAsia="ar-SA"/>
        </w:rPr>
        <w:t>1. Утвердить</w:t>
      </w:r>
      <w:r w:rsidRPr="00137B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прилагаемые требования к порядку разработки и принятия правовых актов о нормировании в сфере закупок товаров, работ, услуг для обеспечения нужд муниципального образования</w:t>
      </w:r>
      <w:r w:rsidR="00050C46" w:rsidRPr="00050C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8116A">
        <w:rPr>
          <w:rFonts w:ascii="Times New Roman" w:eastAsia="Times New Roman" w:hAnsi="Times New Roman" w:cs="Times New Roman"/>
          <w:sz w:val="28"/>
          <w:szCs w:val="28"/>
          <w:lang w:eastAsia="ar-SA"/>
        </w:rPr>
        <w:t>Каты</w:t>
      </w:r>
      <w:r w:rsidR="00050C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нского сельского поселения Смоленского района </w:t>
      </w:r>
      <w:r w:rsidR="00050C46" w:rsidRPr="00137B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37B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Смоленской области, содержанию указанных актов и обеспечению их исполнения (далее также – требования)</w:t>
      </w:r>
      <w:r w:rsidRPr="00137B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66799" w:rsidRPr="00366799" w:rsidRDefault="00366799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16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6799" w:rsidRPr="009A7127" w:rsidRDefault="00366799" w:rsidP="00366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746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366799" w:rsidRPr="00366799" w:rsidRDefault="00D8116A" w:rsidP="003667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Каты</w:t>
      </w:r>
      <w:r w:rsidR="00366799"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нского сельского поселения</w:t>
      </w:r>
    </w:p>
    <w:p w:rsidR="00366799" w:rsidRPr="00366799" w:rsidRDefault="00366799" w:rsidP="003667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Смоленского района Смоленской области</w:t>
      </w:r>
      <w:r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="00D81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В.Э.Трусов</w:t>
      </w:r>
      <w:proofErr w:type="spellEnd"/>
    </w:p>
    <w:p w:rsidR="00D8116A" w:rsidRDefault="00D8116A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9A7127" w:rsidRPr="009A7127" w:rsidRDefault="009A7127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9A712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УТВЕРЖДЕН</w:t>
      </w:r>
    </w:p>
    <w:p w:rsidR="009A7127" w:rsidRPr="009A7127" w:rsidRDefault="009A7127" w:rsidP="00D8116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    </w:t>
      </w:r>
      <w:r w:rsidRPr="009A712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постановлением Администрации</w:t>
      </w:r>
    </w:p>
    <w:p w:rsidR="009A7127" w:rsidRPr="009A7127" w:rsidRDefault="009A7127" w:rsidP="00D8116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</w:t>
      </w:r>
      <w:r w:rsidRPr="009A712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муниципального образования</w:t>
      </w:r>
    </w:p>
    <w:p w:rsidR="009A7127" w:rsidRPr="009A7127" w:rsidRDefault="009A7127" w:rsidP="00D8116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      </w:t>
      </w:r>
      <w:r w:rsidR="00D8116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Каты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нского сельского поселения</w:t>
      </w:r>
    </w:p>
    <w:p w:rsidR="00D8116A" w:rsidRDefault="009A7127" w:rsidP="00D8116A">
      <w:pPr>
        <w:spacing w:after="0"/>
        <w:jc w:val="right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361127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                        </w:t>
      </w:r>
      <w:r w:rsidR="00361127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                          </w:t>
      </w:r>
      <w:r w:rsidRPr="00361127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      Смоленского района </w:t>
      </w:r>
    </w:p>
    <w:p w:rsidR="009A7127" w:rsidRPr="009A7127" w:rsidRDefault="009A7127" w:rsidP="00D8116A">
      <w:pPr>
        <w:spacing w:after="0"/>
        <w:jc w:val="right"/>
        <w:rPr>
          <w:rFonts w:ascii="Calibri" w:eastAsia="Lucida Sans Unicode" w:hAnsi="Calibri" w:cs="F"/>
          <w:kern w:val="3"/>
          <w:sz w:val="28"/>
          <w:szCs w:val="28"/>
        </w:rPr>
      </w:pPr>
      <w:r w:rsidRPr="00361127">
        <w:rPr>
          <w:rFonts w:ascii="Times New Roman" w:eastAsia="Lucida Sans Unicode" w:hAnsi="Times New Roman" w:cs="Times New Roman"/>
          <w:kern w:val="3"/>
          <w:sz w:val="28"/>
          <w:szCs w:val="28"/>
        </w:rPr>
        <w:t>Смоленской</w:t>
      </w:r>
      <w:r w:rsidR="00D8116A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</w:t>
      </w:r>
      <w:r w:rsidRPr="00361127">
        <w:rPr>
          <w:rFonts w:ascii="Times New Roman" w:eastAsia="Lucida Sans Unicode" w:hAnsi="Times New Roman" w:cs="Times New Roman"/>
          <w:kern w:val="3"/>
          <w:sz w:val="28"/>
          <w:szCs w:val="28"/>
        </w:rPr>
        <w:t>области</w:t>
      </w:r>
      <w:r w:rsidR="00361127">
        <w:rPr>
          <w:sz w:val="28"/>
          <w:szCs w:val="28"/>
        </w:rPr>
        <w:t xml:space="preserve">                 </w:t>
      </w:r>
    </w:p>
    <w:p w:rsidR="009A7127" w:rsidRDefault="009A7127" w:rsidP="00D8116A">
      <w:pPr>
        <w:pStyle w:val="Standard"/>
        <w:jc w:val="right"/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</w:p>
    <w:p w:rsidR="009A7127" w:rsidRDefault="009A7127" w:rsidP="009A7127">
      <w:pPr>
        <w:pStyle w:val="Standard"/>
        <w:jc w:val="both"/>
        <w:rPr>
          <w:b/>
          <w:bCs/>
          <w:sz w:val="28"/>
          <w:szCs w:val="28"/>
        </w:rPr>
      </w:pPr>
    </w:p>
    <w:p w:rsidR="00050C46" w:rsidRPr="00050C46" w:rsidRDefault="00050C46" w:rsidP="00050C4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50C4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ТРЕБОВАНИЯ </w:t>
      </w:r>
    </w:p>
    <w:p w:rsidR="00050C46" w:rsidRPr="00050C46" w:rsidRDefault="00050C46" w:rsidP="00050C4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50C4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 порядку разработки и принятия правовых актов о нормировании в сфере закупок товаров, работ, услуг для обеспечения нужд муниципального образования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D8116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Каты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нского сельского поселения </w:t>
      </w:r>
      <w:r w:rsidRPr="00050C4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Смоленского района Смоленской области</w:t>
      </w:r>
      <w:r w:rsidRPr="00050C4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, содержанию указанных актов и обеспечению их исполнения</w:t>
      </w:r>
    </w:p>
    <w:p w:rsidR="00050C46" w:rsidRPr="00050C46" w:rsidRDefault="00050C46" w:rsidP="00050C46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50C46" w:rsidRPr="00050C46" w:rsidRDefault="00050C46" w:rsidP="00050C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>1. Настоящие требования определяют порядок разработки и принятия, а также содержание и порядок обеспечения исполнения следующих правовых актов</w:t>
      </w:r>
    </w:p>
    <w:p w:rsidR="00050C46" w:rsidRPr="00050C46" w:rsidRDefault="00050C46" w:rsidP="00050C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Администрации муниципального образования </w:t>
      </w:r>
      <w:r w:rsidR="00D8116A">
        <w:rPr>
          <w:rFonts w:ascii="Times New Roman" w:eastAsia="Arial" w:hAnsi="Times New Roman" w:cs="Times New Roman"/>
          <w:sz w:val="28"/>
          <w:szCs w:val="28"/>
          <w:lang w:eastAsia="ar-SA"/>
        </w:rPr>
        <w:t>Катын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ское сельское поселение Смоленского района</w:t>
      </w: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Смоленской области, </w:t>
      </w:r>
      <w:proofErr w:type="gramStart"/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>утверждающих</w:t>
      </w:r>
      <w:proofErr w:type="gramEnd"/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>:</w:t>
      </w:r>
    </w:p>
    <w:p w:rsidR="00050C46" w:rsidRPr="00050C46" w:rsidRDefault="00050C46" w:rsidP="00050C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bookmarkStart w:id="1" w:name="Par40"/>
      <w:bookmarkEnd w:id="1"/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>а) правила определения нормативных затрат на обеспечение функций  муниципальных заказчиков (далее – правила определения нормативных затрат);</w:t>
      </w:r>
    </w:p>
    <w:p w:rsidR="00050C46" w:rsidRPr="00050C46" w:rsidRDefault="00050C46" w:rsidP="00050C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bookmarkStart w:id="2" w:name="Par41"/>
      <w:bookmarkEnd w:id="2"/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б) правила определения требований к отдельным видам товаров, работ, услуг (в том числе предельных цен товаров, работ, услуг)  закупаемых для муниципальных нужд </w:t>
      </w:r>
      <w:bookmarkStart w:id="3" w:name="Par43"/>
      <w:bookmarkStart w:id="4" w:name="Par42"/>
      <w:bookmarkEnd w:id="3"/>
      <w:bookmarkEnd w:id="4"/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="00D8116A">
        <w:rPr>
          <w:rFonts w:ascii="Times New Roman" w:eastAsia="Arial" w:hAnsi="Times New Roman" w:cs="Times New Roman"/>
          <w:sz w:val="28"/>
          <w:szCs w:val="28"/>
          <w:lang w:eastAsia="ar-SA"/>
        </w:rPr>
        <w:t>Каты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нское сельское поселение Смоленского района</w:t>
      </w: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Смоленской области;</w:t>
      </w:r>
    </w:p>
    <w:p w:rsidR="00050C46" w:rsidRPr="00050C46" w:rsidRDefault="00050C46" w:rsidP="00050C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в)- нормативные затраты на обеспечение функций муниципальных заказчиков </w:t>
      </w:r>
      <w:r w:rsidRPr="00050C46">
        <w:rPr>
          <w:rFonts w:ascii="Times New Roman" w:eastAsia="Arial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>(далее</w:t>
      </w:r>
      <w:r w:rsidR="00D8116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>- нормативные затраты);</w:t>
      </w:r>
    </w:p>
    <w:p w:rsidR="00050C46" w:rsidRPr="00050C46" w:rsidRDefault="00050C46" w:rsidP="00050C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г) требования к отдельным видам товаров, работ, услуг  (в том числе предельные цены товаров, работ, услуг), закупаемым для муниципальных нужд муниципального образования </w:t>
      </w:r>
      <w:r w:rsidR="00D8116A">
        <w:rPr>
          <w:rFonts w:ascii="Times New Roman" w:eastAsia="Arial" w:hAnsi="Times New Roman" w:cs="Times New Roman"/>
          <w:sz w:val="28"/>
          <w:szCs w:val="28"/>
          <w:lang w:eastAsia="ar-SA"/>
        </w:rPr>
        <w:t>Каты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нское сельское поселение Смоленского района</w:t>
      </w: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Смоленской области;</w:t>
      </w:r>
    </w:p>
    <w:p w:rsidR="00050C46" w:rsidRPr="00050C46" w:rsidRDefault="00050C46" w:rsidP="00050C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bookmarkStart w:id="5" w:name="Par44"/>
      <w:bookmarkEnd w:id="5"/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>2. Правовой акт, указанный в подпунктах «а», «б» и «г»  пункта 1 настоящих требований, издается в форме постановления Администрации</w:t>
      </w:r>
      <w:r w:rsidRPr="00050C46">
        <w:rPr>
          <w:rFonts w:ascii="Times New Roman" w:eastAsia="Arial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="00D8116A">
        <w:rPr>
          <w:rFonts w:ascii="Times New Roman" w:eastAsia="Arial" w:hAnsi="Times New Roman" w:cs="Times New Roman"/>
          <w:sz w:val="28"/>
          <w:szCs w:val="28"/>
          <w:lang w:eastAsia="ar-SA"/>
        </w:rPr>
        <w:t>Каты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нское сельское поселение Смоленского района</w:t>
      </w: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Смоленской области;</w:t>
      </w:r>
    </w:p>
    <w:p w:rsidR="00050C46" w:rsidRPr="00050C46" w:rsidRDefault="00050C46" w:rsidP="00050C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>Правовой акт, указанный в подпункте «в» пункта 1 настоящих требований,</w:t>
      </w:r>
      <w:r w:rsidR="00D8116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>издается</w:t>
      </w:r>
      <w:r w:rsidR="00D8116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>в форме</w:t>
      </w:r>
      <w:r w:rsidR="00D8116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</w:t>
      </w:r>
      <w:r w:rsidR="00D8116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050C46">
        <w:rPr>
          <w:rFonts w:ascii="Times New Roman" w:eastAsia="Arial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="00D8116A">
        <w:rPr>
          <w:rFonts w:ascii="Times New Roman" w:eastAsia="Arial" w:hAnsi="Times New Roman" w:cs="Times New Roman"/>
          <w:sz w:val="28"/>
          <w:szCs w:val="28"/>
          <w:lang w:eastAsia="ar-SA"/>
        </w:rPr>
        <w:t>Каты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нское сельское поселение Смоленского района</w:t>
      </w: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Смоленской области до 1 июня текущего финансового года.</w:t>
      </w:r>
      <w:proofErr w:type="gramEnd"/>
    </w:p>
    <w:p w:rsidR="00050C46" w:rsidRPr="00050C46" w:rsidRDefault="00050C46" w:rsidP="00050C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bookmarkStart w:id="6" w:name="Par49"/>
      <w:bookmarkEnd w:id="6"/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 Администрация муниципального образования </w:t>
      </w:r>
      <w:r w:rsidR="00D8116A">
        <w:rPr>
          <w:rFonts w:ascii="Times New Roman" w:eastAsia="Arial" w:hAnsi="Times New Roman" w:cs="Times New Roman"/>
          <w:sz w:val="28"/>
          <w:szCs w:val="28"/>
          <w:lang w:eastAsia="ar-SA"/>
        </w:rPr>
        <w:t>Каты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нское сельское поселение Смоленского района</w:t>
      </w: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Смоленской области размещает проекты правовых актов, указанных в пункте   1 настоящих требований, а также </w:t>
      </w: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пояснительные записки к ним в единой информационной системе в сфере закупок товаров, работ, услуг для обеспечения государственных и муниципальных нужд, а до даты ввода ее в эксплуатацию –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(далее – единая информационная система) в целях осуществления общественного контроля.</w:t>
      </w:r>
    </w:p>
    <w:p w:rsidR="00050C46" w:rsidRPr="00050C46" w:rsidRDefault="00050C46" w:rsidP="00050C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5. Общественный контроль проектов правовых актов, указанных в пункте 1 настоящих требований, осуществляется в </w:t>
      </w:r>
      <w:r w:rsidR="00D8116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форме общественного обсуждения </w:t>
      </w: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>(далее – обсуждение в целях общественного контроля).</w:t>
      </w:r>
    </w:p>
    <w:p w:rsidR="00050C46" w:rsidRPr="00050C46" w:rsidRDefault="00050C46" w:rsidP="00050C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6. Срок проведения обсуждения в целях общественного контроля проектов правовых актов, указанных в пункте 1 настоящих требований, устанавливается Администрацией муниципального образования </w:t>
      </w:r>
      <w:r w:rsidR="00D8116A">
        <w:rPr>
          <w:rFonts w:ascii="Times New Roman" w:eastAsia="Arial" w:hAnsi="Times New Roman" w:cs="Times New Roman"/>
          <w:sz w:val="28"/>
          <w:szCs w:val="28"/>
          <w:lang w:eastAsia="ar-SA"/>
        </w:rPr>
        <w:t>Каты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нское сельское поселение Смоленского района</w:t>
      </w: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Смоленской области и не может быть менее семи календарных дней со дня размещения проектов правовых актов в единой информационной системе.</w:t>
      </w:r>
    </w:p>
    <w:p w:rsidR="00050C46" w:rsidRPr="00050C46" w:rsidRDefault="00050C46" w:rsidP="00050C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7. </w:t>
      </w:r>
      <w:proofErr w:type="gramStart"/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Администрация муниципального образования </w:t>
      </w:r>
      <w:r w:rsidR="00D8116A">
        <w:rPr>
          <w:rFonts w:ascii="Times New Roman" w:eastAsia="Arial" w:hAnsi="Times New Roman" w:cs="Times New Roman"/>
          <w:sz w:val="28"/>
          <w:szCs w:val="28"/>
          <w:lang w:eastAsia="ar-SA"/>
        </w:rPr>
        <w:t>Каты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нское сельское поселение Смоленского района</w:t>
      </w: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Смоленской области   рассматривает поступившие в электронной или письменной форме предложения общественных объединений, юридических лиц и граждан и не позднее трех рабочих дней со дня поступления предложений общественных объединений, юридических лиц и граждан размещает эти предложения и ответы на них в единой информационной системе.</w:t>
      </w:r>
      <w:proofErr w:type="gramEnd"/>
    </w:p>
    <w:p w:rsidR="00050C46" w:rsidRPr="00050C46" w:rsidRDefault="00050C46" w:rsidP="00050C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8. </w:t>
      </w:r>
      <w:proofErr w:type="gramStart"/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 результатам обсуждения в целях общественного контроля Администрация муниципального образования </w:t>
      </w:r>
      <w:r w:rsidR="00D8116A">
        <w:rPr>
          <w:rFonts w:ascii="Times New Roman" w:eastAsia="Arial" w:hAnsi="Times New Roman" w:cs="Times New Roman"/>
          <w:sz w:val="28"/>
          <w:szCs w:val="28"/>
          <w:lang w:eastAsia="ar-SA"/>
        </w:rPr>
        <w:t>Каты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нское сельское поселение Смоленского района</w:t>
      </w: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Смоленской области принимает решение о внесении изменений в проекты правовых актов, указанных в пункте 1 настоящих требований, с учетом предложений общественных объединений, объединений юридических лиц и граждан или о принятии правового акта без учета указанных предложений. </w:t>
      </w:r>
      <w:proofErr w:type="gramEnd"/>
    </w:p>
    <w:p w:rsidR="00050C46" w:rsidRPr="00050C46" w:rsidRDefault="00050C46" w:rsidP="00050C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9. Проекты правовых актов, указанных в пункте 1 настоящих требований, прошедшие процедуру обсуждения в целях общественного контроля, подлежат обязательному обсуждению на заседании Общественного совета при Администрации муниципального образования </w:t>
      </w:r>
      <w:r w:rsidR="00D8116A">
        <w:rPr>
          <w:rFonts w:ascii="Times New Roman" w:eastAsia="Arial" w:hAnsi="Times New Roman" w:cs="Times New Roman"/>
          <w:sz w:val="28"/>
          <w:szCs w:val="28"/>
          <w:lang w:eastAsia="ar-SA"/>
        </w:rPr>
        <w:t>Каты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нское сельское поселение Смоленского района</w:t>
      </w: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Смоленской области (далее </w:t>
      </w:r>
      <w:proofErr w:type="gramStart"/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>–о</w:t>
      </w:r>
      <w:proofErr w:type="gramEnd"/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>бщественный совет).</w:t>
      </w:r>
    </w:p>
    <w:p w:rsidR="00050C46" w:rsidRPr="00050C46" w:rsidRDefault="00050C46" w:rsidP="00050C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>10. По результатам рассмотрения проектов правовых актов, указанных в пункте 1 настоящих требований, общественный совет принимает одно из следующих решений:</w:t>
      </w:r>
    </w:p>
    <w:p w:rsidR="00050C46" w:rsidRPr="00050C46" w:rsidRDefault="00050C46" w:rsidP="00050C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>а) о возможности принятия правового акта;</w:t>
      </w:r>
    </w:p>
    <w:p w:rsidR="00050C46" w:rsidRPr="00050C46" w:rsidRDefault="00050C46" w:rsidP="00050C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bookmarkStart w:id="7" w:name="Par55"/>
      <w:bookmarkEnd w:id="7"/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>б) о необходимости доработки проекта правового акта.</w:t>
      </w:r>
    </w:p>
    <w:p w:rsidR="00050C46" w:rsidRPr="00050C46" w:rsidRDefault="00050C46" w:rsidP="00050C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11. Решение, принятое общественным советом, оформляется протоколом, который подписывается всеми членами общественного совета и не позднее трех рабочих дней со дня принятия соответствующего решения размещается в единой информационной системе. </w:t>
      </w:r>
    </w:p>
    <w:p w:rsidR="00050C46" w:rsidRPr="00050C46" w:rsidRDefault="00050C46" w:rsidP="00050C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12. В случае принятия решения, указанного в подпункте «б» пункта 11 настоящих требований, Администрация муниципального образования </w:t>
      </w:r>
      <w:r w:rsidR="00D8116A">
        <w:rPr>
          <w:rFonts w:ascii="Times New Roman" w:eastAsia="Arial" w:hAnsi="Times New Roman" w:cs="Times New Roman"/>
          <w:sz w:val="28"/>
          <w:szCs w:val="28"/>
          <w:lang w:eastAsia="ar-SA"/>
        </w:rPr>
        <w:t>Каты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нское сельское поселение Смоленского района </w:t>
      </w: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Смоленской области, утверждает правовые акты, указанные в пункте 1 настоящих требований, после их доработки с учетом решения, принятого общественным советом.</w:t>
      </w:r>
    </w:p>
    <w:p w:rsidR="00050C46" w:rsidRPr="00050C46" w:rsidRDefault="00050C46" w:rsidP="00050C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>13. Правовой акт, указанный в подпункте «а» пункта 1 настоящих требований должен определять:</w:t>
      </w:r>
    </w:p>
    <w:p w:rsidR="00050C46" w:rsidRPr="00050C46" w:rsidRDefault="00050C46" w:rsidP="00050C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>а) порядок расчета нормативных затрат, в том числе формулы расчета;</w:t>
      </w:r>
    </w:p>
    <w:p w:rsidR="00050C46" w:rsidRPr="00050C46" w:rsidRDefault="00050C46" w:rsidP="00050C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>б)</w:t>
      </w:r>
      <w:r w:rsidR="00D8116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>обязанность по определению порядка расчета  нормативных затрат;</w:t>
      </w:r>
    </w:p>
    <w:p w:rsidR="00050C46" w:rsidRPr="00050C46" w:rsidRDefault="00050C46" w:rsidP="00050C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>в) требование об определении нормативов</w:t>
      </w:r>
      <w:r w:rsidRPr="00050C46">
        <w:rPr>
          <w:rFonts w:ascii="Times New Roman" w:eastAsia="Arial" w:hAnsi="Times New Roman" w:cs="Times New Roman"/>
          <w:color w:val="FF0000"/>
          <w:sz w:val="28"/>
          <w:szCs w:val="28"/>
          <w:lang w:eastAsia="ar-SA"/>
        </w:rPr>
        <w:t xml:space="preserve">  </w:t>
      </w: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>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050C46" w:rsidRPr="00050C46" w:rsidRDefault="00050C46" w:rsidP="00050C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>14. Правовые акты, указанные в подпунктах «б» и «г» пункта 1 настоящих требований, должны определять:</w:t>
      </w:r>
    </w:p>
    <w:p w:rsidR="00050C46" w:rsidRPr="00050C46" w:rsidRDefault="00050C46" w:rsidP="00050C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050C4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и (или) обязанность  муниципальных заказчиков устанавливать значения указанных свойств и характеристик;</w:t>
      </w:r>
    </w:p>
    <w:p w:rsidR="00050C46" w:rsidRPr="00050C46" w:rsidRDefault="00050C46" w:rsidP="00050C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050C4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б) порядок формирования и ведения муниципальными заказчиками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товаров, работ, услуг, закупаемых муниципальными  заказчиками  (далее – ведомственный перечень);</w:t>
      </w:r>
    </w:p>
    <w:p w:rsidR="00050C46" w:rsidRPr="00050C46" w:rsidRDefault="00050C46" w:rsidP="00050C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050C4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в) форму ведомственного перечня;</w:t>
      </w:r>
    </w:p>
    <w:p w:rsidR="00050C46" w:rsidRPr="00050C46" w:rsidRDefault="00050C46" w:rsidP="00050C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050C4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г) порядок применения обязательных критериев отбора отдельных видов товаров, работ, услуг, указанных в пункте 11 Общих правил определения требований к закупаемым заказчиками отдельным видам товаров, работ, услуг (в том числе</w:t>
      </w: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предельных цен товаров, работ, услуг), утвержденных постановлением Правительства Российской Федерации от 02.09.2015 № 926 (далее – Общие правила), значения этих критериев, а также дополнительные критерии, не определенные Общими правилами и не приводящие</w:t>
      </w:r>
      <w:proofErr w:type="gramEnd"/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к сужению ведомственного перечня, и порядок их применения.</w:t>
      </w:r>
    </w:p>
    <w:p w:rsidR="00050C46" w:rsidRPr="00050C46" w:rsidRDefault="00050C46" w:rsidP="00050C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>15. Правовой акт, указанный в подпункте «в» пункта 1 настоящих требований, должен определять:</w:t>
      </w:r>
    </w:p>
    <w:p w:rsidR="00050C46" w:rsidRPr="00050C46" w:rsidRDefault="00050C46" w:rsidP="00050C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050C46" w:rsidRPr="00050C46" w:rsidRDefault="00050C46" w:rsidP="00050C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>б) нормативы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050C46" w:rsidRPr="00050C46" w:rsidRDefault="00050C46" w:rsidP="00050C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>16. Правовые акты, указанные в пункте 1 настоящих требований, размещаются в единой информационной системе в течение семи рабочих дней со дня их принятия.</w:t>
      </w:r>
    </w:p>
    <w:p w:rsidR="00050C46" w:rsidRPr="00050C46" w:rsidRDefault="00050C46" w:rsidP="00050C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17. Внесение изменений в правовые акты, указанные в пункте 1 </w:t>
      </w: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настоящих требований, осуществляется по решению Администрации муниципального образования </w:t>
      </w:r>
      <w:r w:rsidR="00D8116A">
        <w:rPr>
          <w:rFonts w:ascii="Times New Roman" w:eastAsia="Arial" w:hAnsi="Times New Roman" w:cs="Times New Roman"/>
          <w:sz w:val="28"/>
          <w:szCs w:val="28"/>
          <w:lang w:eastAsia="ar-SA"/>
        </w:rPr>
        <w:t>Каты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нское сельское поселение Смоленского района</w:t>
      </w: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Смоленской области</w:t>
      </w:r>
      <w:r w:rsidRPr="00050C46">
        <w:rPr>
          <w:rFonts w:ascii="Times New Roman" w:eastAsia="Arial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>в случаях изменения федерального законодательства, внесения изменений в бюджет, а также изменений лимитов бюджетных обязательств и размера субсидий, доводимых до муниципальных заказчиков.</w:t>
      </w:r>
    </w:p>
    <w:p w:rsidR="00050C46" w:rsidRPr="00050C46" w:rsidRDefault="00050C46" w:rsidP="00050C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>18. Внесение изменений в правовые акты, указанные в пункте 1 настоящих требований, осуществляется в порядке, установленном для их принятия.</w:t>
      </w:r>
    </w:p>
    <w:p w:rsidR="00050C46" w:rsidRPr="00050C46" w:rsidRDefault="00050C46" w:rsidP="00050C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050C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19. Проверка исполнения  муниципальными заказчиками положений правовых актов, указанных в пункте 1  настоящих требований, осуществляется в ходе контроля в сфере закупок в соответствии с нормативными правовыми актами о контрактной системе.  </w:t>
      </w:r>
    </w:p>
    <w:p w:rsidR="009A7127" w:rsidRDefault="009A7127" w:rsidP="009A7127">
      <w:pPr>
        <w:pStyle w:val="Standard"/>
        <w:jc w:val="both"/>
        <w:rPr>
          <w:b/>
          <w:bCs/>
          <w:sz w:val="28"/>
          <w:szCs w:val="28"/>
        </w:rPr>
      </w:pPr>
    </w:p>
    <w:sectPr w:rsidR="009A7127" w:rsidSect="00FA27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994"/>
    <w:rsid w:val="00050C46"/>
    <w:rsid w:val="00137B2E"/>
    <w:rsid w:val="00146700"/>
    <w:rsid w:val="00332209"/>
    <w:rsid w:val="00361127"/>
    <w:rsid w:val="003637AC"/>
    <w:rsid w:val="00366799"/>
    <w:rsid w:val="00416DE7"/>
    <w:rsid w:val="00451443"/>
    <w:rsid w:val="005324D6"/>
    <w:rsid w:val="00532FED"/>
    <w:rsid w:val="005A0D18"/>
    <w:rsid w:val="00727700"/>
    <w:rsid w:val="007463AE"/>
    <w:rsid w:val="007B0994"/>
    <w:rsid w:val="007F1749"/>
    <w:rsid w:val="008C2514"/>
    <w:rsid w:val="008E2AFF"/>
    <w:rsid w:val="0099030C"/>
    <w:rsid w:val="009A7127"/>
    <w:rsid w:val="00A17AD5"/>
    <w:rsid w:val="00AB33D5"/>
    <w:rsid w:val="00C13AF4"/>
    <w:rsid w:val="00C670A7"/>
    <w:rsid w:val="00D06678"/>
    <w:rsid w:val="00D60906"/>
    <w:rsid w:val="00D746AF"/>
    <w:rsid w:val="00D8116A"/>
    <w:rsid w:val="00EB5DF1"/>
    <w:rsid w:val="00F36AEB"/>
    <w:rsid w:val="00FE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71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">
    <w:name w:val="Text body"/>
    <w:basedOn w:val="Standard"/>
    <w:rsid w:val="009A7127"/>
    <w:pPr>
      <w:ind w:right="5705"/>
    </w:pPr>
    <w:rPr>
      <w:sz w:val="28"/>
      <w:szCs w:val="28"/>
    </w:rPr>
  </w:style>
  <w:style w:type="paragraph" w:customStyle="1" w:styleId="ConsPlusNormal">
    <w:name w:val="ConsPlusNormal"/>
    <w:rsid w:val="009A7127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D81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71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">
    <w:name w:val="Text body"/>
    <w:basedOn w:val="Standard"/>
    <w:rsid w:val="009A7127"/>
    <w:pPr>
      <w:ind w:right="5705"/>
    </w:pPr>
    <w:rPr>
      <w:sz w:val="28"/>
      <w:szCs w:val="28"/>
    </w:rPr>
  </w:style>
  <w:style w:type="paragraph" w:customStyle="1" w:styleId="ConsPlusNormal">
    <w:name w:val="ConsPlusNormal"/>
    <w:rsid w:val="009A7127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38</cp:revision>
  <cp:lastPrinted>2016-02-10T05:34:00Z</cp:lastPrinted>
  <dcterms:created xsi:type="dcterms:W3CDTF">2013-04-02T05:56:00Z</dcterms:created>
  <dcterms:modified xsi:type="dcterms:W3CDTF">2016-02-10T05:36:00Z</dcterms:modified>
</cp:coreProperties>
</file>